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E4BE" w14:textId="77777777" w:rsidR="00B646F6" w:rsidRPr="00E8117C" w:rsidRDefault="00661693" w:rsidP="00D10AE7">
      <w:pPr>
        <w:tabs>
          <w:tab w:val="center" w:pos="4680"/>
          <w:tab w:val="right" w:pos="9360"/>
        </w:tabs>
        <w:jc w:val="center"/>
        <w:rPr>
          <w:rFonts w:ascii="Optima" w:hAnsi="Optima"/>
          <w:b/>
          <w:sz w:val="24"/>
          <w:szCs w:val="20"/>
        </w:rPr>
      </w:pPr>
      <w:r w:rsidRPr="00E8117C">
        <w:rPr>
          <w:rFonts w:ascii="Optima" w:hAnsi="Optima"/>
          <w:b/>
          <w:sz w:val="24"/>
          <w:szCs w:val="20"/>
        </w:rPr>
        <w:t>Study Protocol Assessment Form</w:t>
      </w:r>
    </w:p>
    <w:tbl>
      <w:tblPr>
        <w:tblW w:w="0" w:type="auto"/>
        <w:tblLook w:val="04A0" w:firstRow="1" w:lastRow="0" w:firstColumn="1" w:lastColumn="0" w:noHBand="0" w:noVBand="1"/>
      </w:tblPr>
      <w:tblGrid>
        <w:gridCol w:w="3402"/>
        <w:gridCol w:w="6179"/>
      </w:tblGrid>
      <w:tr w:rsidR="00B646F6" w:rsidRPr="007F4F08" w14:paraId="580EAE53" w14:textId="77777777" w:rsidTr="007F4F08">
        <w:trPr>
          <w:trHeight w:val="284"/>
        </w:trPr>
        <w:tc>
          <w:tcPr>
            <w:tcW w:w="9581" w:type="dxa"/>
            <w:gridSpan w:val="2"/>
            <w:tcBorders>
              <w:bottom w:val="single" w:sz="4" w:space="0" w:color="auto"/>
            </w:tcBorders>
          </w:tcPr>
          <w:p w14:paraId="6ECA0AD6" w14:textId="7D772A48" w:rsidR="00B646F6" w:rsidRPr="007F4F08" w:rsidRDefault="00B646F6" w:rsidP="00FC53F7">
            <w:pPr>
              <w:spacing w:after="0" w:line="240" w:lineRule="auto"/>
              <w:rPr>
                <w:rFonts w:ascii="Optima" w:hAnsi="Optima" w:cs="Arial"/>
                <w:b/>
                <w:bCs/>
                <w:szCs w:val="20"/>
              </w:rPr>
            </w:pPr>
            <w:r w:rsidRPr="007F4F08">
              <w:rPr>
                <w:rFonts w:ascii="Optima" w:hAnsi="Optima" w:cs="Arial"/>
                <w:b/>
                <w:bCs/>
                <w:szCs w:val="20"/>
              </w:rPr>
              <w:t>STUDY PROTOCOL INFORMATION</w:t>
            </w:r>
            <w:r w:rsidR="00F45758" w:rsidRPr="007F4F08">
              <w:rPr>
                <w:rFonts w:ascii="Optima" w:hAnsi="Optima" w:cs="Arial"/>
                <w:b/>
                <w:bCs/>
                <w:szCs w:val="20"/>
              </w:rPr>
              <w:t>:</w:t>
            </w:r>
            <w:r w:rsidR="00F45758" w:rsidRPr="007F4F08">
              <w:rPr>
                <w:rFonts w:ascii="Optima" w:hAnsi="Optima" w:cs="Arial"/>
                <w:bCs/>
                <w:i/>
                <w:szCs w:val="20"/>
              </w:rPr>
              <w:t xml:space="preserve"> </w:t>
            </w:r>
            <w:bookmarkStart w:id="0" w:name="_Hlk178752972"/>
            <w:r w:rsidR="00D74038" w:rsidRPr="002730B6">
              <w:rPr>
                <w:rFonts w:ascii="Optima" w:hAnsi="Optima" w:cs="Arial"/>
                <w:b/>
                <w:bCs/>
                <w:szCs w:val="20"/>
              </w:rPr>
              <w:t>(</w:t>
            </w:r>
            <w:r w:rsidR="003D4C94" w:rsidRPr="002730B6">
              <w:rPr>
                <w:rFonts w:ascii="Optima" w:hAnsi="Optima" w:cs="Arial"/>
                <w:b/>
                <w:bCs/>
                <w:szCs w:val="20"/>
              </w:rPr>
              <w:t>T</w:t>
            </w:r>
            <w:r w:rsidR="00D74038" w:rsidRPr="002730B6">
              <w:rPr>
                <w:rFonts w:ascii="Optima" w:hAnsi="Optima" w:cs="Arial"/>
                <w:b/>
                <w:bCs/>
                <w:szCs w:val="20"/>
              </w:rPr>
              <w:t xml:space="preserve">o be </w:t>
            </w:r>
            <w:r w:rsidR="0078439A" w:rsidRPr="002730B6">
              <w:rPr>
                <w:rFonts w:ascii="Optima" w:hAnsi="Optima" w:cs="Arial"/>
                <w:b/>
                <w:bCs/>
                <w:szCs w:val="20"/>
              </w:rPr>
              <w:t>accomplished</w:t>
            </w:r>
            <w:r w:rsidR="00D74038" w:rsidRPr="002730B6">
              <w:rPr>
                <w:rFonts w:ascii="Optima" w:hAnsi="Optima" w:cs="Arial"/>
                <w:b/>
                <w:bCs/>
                <w:szCs w:val="20"/>
              </w:rPr>
              <w:t xml:space="preserve"> by </w:t>
            </w:r>
            <w:r w:rsidR="00D32B76" w:rsidRPr="002730B6">
              <w:rPr>
                <w:rFonts w:ascii="Optima" w:hAnsi="Optima" w:cs="Arial"/>
                <w:b/>
                <w:bCs/>
                <w:szCs w:val="20"/>
              </w:rPr>
              <w:t xml:space="preserve">the </w:t>
            </w:r>
            <w:r w:rsidR="00D74038" w:rsidRPr="002730B6">
              <w:rPr>
                <w:rFonts w:ascii="Optima" w:hAnsi="Optima" w:cs="Arial"/>
                <w:b/>
                <w:bCs/>
                <w:szCs w:val="20"/>
              </w:rPr>
              <w:t>Principal Investigator)</w:t>
            </w:r>
            <w:bookmarkEnd w:id="0"/>
          </w:p>
        </w:tc>
      </w:tr>
      <w:tr w:rsidR="00B646F6" w:rsidRPr="007F4F08" w14:paraId="7ED4BB81" w14:textId="77777777" w:rsidTr="0047621E">
        <w:trPr>
          <w:trHeight w:val="267"/>
        </w:trPr>
        <w:tc>
          <w:tcPr>
            <w:tcW w:w="3402" w:type="dxa"/>
            <w:tcBorders>
              <w:top w:val="single" w:sz="4" w:space="0" w:color="auto"/>
              <w:left w:val="single" w:sz="4" w:space="0" w:color="auto"/>
              <w:bottom w:val="single" w:sz="4" w:space="0" w:color="auto"/>
              <w:right w:val="single" w:sz="4" w:space="0" w:color="auto"/>
            </w:tcBorders>
          </w:tcPr>
          <w:p w14:paraId="24DC7C99" w14:textId="19D7111F" w:rsidR="00B646F6" w:rsidRPr="007F4F08" w:rsidRDefault="00E07EE6" w:rsidP="00B21E36">
            <w:pPr>
              <w:spacing w:after="0" w:line="240" w:lineRule="auto"/>
              <w:rPr>
                <w:rFonts w:ascii="Optima" w:hAnsi="Optima"/>
                <w:b/>
                <w:szCs w:val="20"/>
              </w:rPr>
            </w:pPr>
            <w:r w:rsidRPr="007F4F08">
              <w:rPr>
                <w:rFonts w:ascii="Optima" w:hAnsi="Optima"/>
                <w:b/>
                <w:szCs w:val="20"/>
              </w:rPr>
              <w:t>CSMC RERC C</w:t>
            </w:r>
            <w:r w:rsidR="00FE1457">
              <w:rPr>
                <w:rFonts w:ascii="Optima" w:hAnsi="Optima"/>
                <w:b/>
                <w:szCs w:val="20"/>
              </w:rPr>
              <w:t>ode:</w:t>
            </w:r>
          </w:p>
        </w:tc>
        <w:tc>
          <w:tcPr>
            <w:tcW w:w="6179" w:type="dxa"/>
            <w:tcBorders>
              <w:top w:val="single" w:sz="4" w:space="0" w:color="auto"/>
              <w:left w:val="single" w:sz="4" w:space="0" w:color="auto"/>
              <w:bottom w:val="single" w:sz="4" w:space="0" w:color="auto"/>
              <w:right w:val="single" w:sz="4" w:space="0" w:color="auto"/>
            </w:tcBorders>
          </w:tcPr>
          <w:p w14:paraId="39A4B586" w14:textId="65715F01" w:rsidR="00B646F6" w:rsidRPr="007F4F08" w:rsidRDefault="0047621E" w:rsidP="00B21E36">
            <w:pPr>
              <w:spacing w:after="0" w:line="240" w:lineRule="auto"/>
              <w:rPr>
                <w:rFonts w:ascii="Optima" w:hAnsi="Optima" w:cs="Arial"/>
                <w:b/>
                <w:bCs/>
                <w:szCs w:val="20"/>
              </w:rPr>
            </w:pPr>
            <w:r>
              <w:rPr>
                <w:rFonts w:ascii="Optima" w:hAnsi="Optima"/>
              </w:rPr>
              <w:fldChar w:fldCharType="begin">
                <w:ffData>
                  <w:name w:val="Text18"/>
                  <w:enabled/>
                  <w:calcOnExit w:val="0"/>
                  <w:textInput/>
                </w:ffData>
              </w:fldChar>
            </w:r>
            <w:bookmarkStart w:id="1" w:name="Text18"/>
            <w:r>
              <w:rPr>
                <w:rFonts w:ascii="Optima" w:hAnsi="Optima"/>
              </w:rPr>
              <w:instrText xml:space="preserve"> FORMTEXT </w:instrText>
            </w:r>
            <w:r>
              <w:rPr>
                <w:rFonts w:ascii="Optima" w:hAnsi="Optima"/>
              </w:rPr>
            </w:r>
            <w:r>
              <w:rPr>
                <w:rFonts w:ascii="Optima" w:hAnsi="Optima"/>
              </w:rPr>
              <w:fldChar w:fldCharType="separate"/>
            </w:r>
            <w:bookmarkStart w:id="2" w:name="_GoBack"/>
            <w:bookmarkEnd w:id="2"/>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bookmarkEnd w:id="1"/>
          </w:p>
        </w:tc>
      </w:tr>
      <w:tr w:rsidR="00B646F6" w:rsidRPr="007F4F08" w14:paraId="6FCB7161" w14:textId="77777777" w:rsidTr="0047621E">
        <w:trPr>
          <w:trHeight w:val="284"/>
        </w:trPr>
        <w:tc>
          <w:tcPr>
            <w:tcW w:w="3402" w:type="dxa"/>
            <w:tcBorders>
              <w:top w:val="single" w:sz="4" w:space="0" w:color="auto"/>
              <w:left w:val="single" w:sz="4" w:space="0" w:color="auto"/>
              <w:bottom w:val="single" w:sz="4" w:space="0" w:color="auto"/>
              <w:right w:val="single" w:sz="4" w:space="0" w:color="auto"/>
            </w:tcBorders>
          </w:tcPr>
          <w:p w14:paraId="422A3E4C" w14:textId="77777777" w:rsidR="00B646F6" w:rsidRPr="007F4F08" w:rsidRDefault="00B646F6" w:rsidP="00B21E36">
            <w:pPr>
              <w:spacing w:after="0" w:line="240" w:lineRule="auto"/>
              <w:rPr>
                <w:rFonts w:ascii="Optima" w:hAnsi="Optima"/>
                <w:b/>
                <w:szCs w:val="20"/>
              </w:rPr>
            </w:pPr>
            <w:r w:rsidRPr="007F4F08">
              <w:rPr>
                <w:rFonts w:ascii="Optima" w:hAnsi="Optima"/>
                <w:b/>
                <w:szCs w:val="20"/>
              </w:rPr>
              <w:t>Study Protocol Title:</w:t>
            </w:r>
          </w:p>
        </w:tc>
        <w:tc>
          <w:tcPr>
            <w:tcW w:w="6179" w:type="dxa"/>
            <w:tcBorders>
              <w:top w:val="single" w:sz="4" w:space="0" w:color="auto"/>
              <w:left w:val="single" w:sz="4" w:space="0" w:color="auto"/>
              <w:bottom w:val="single" w:sz="4" w:space="0" w:color="auto"/>
              <w:right w:val="single" w:sz="4" w:space="0" w:color="auto"/>
            </w:tcBorders>
          </w:tcPr>
          <w:p w14:paraId="69A4BBF4" w14:textId="3DB89C8F" w:rsidR="00B646F6" w:rsidRPr="007F4F08" w:rsidRDefault="0047621E" w:rsidP="00B21E36">
            <w:pPr>
              <w:spacing w:after="0" w:line="240" w:lineRule="auto"/>
              <w:rPr>
                <w:rFonts w:ascii="Optima" w:hAnsi="Optima" w:cs="Arial"/>
                <w:b/>
                <w:bCs/>
                <w:szCs w:val="20"/>
              </w:rPr>
            </w:pPr>
            <w:r>
              <w:rPr>
                <w:rFonts w:ascii="Optima" w:hAnsi="Optima"/>
              </w:rPr>
              <w:fldChar w:fldCharType="begin">
                <w:ffData>
                  <w:name w:val="Text18"/>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r>
      <w:tr w:rsidR="00B646F6" w:rsidRPr="007F4F08" w14:paraId="0389E3A2" w14:textId="77777777" w:rsidTr="0047621E">
        <w:trPr>
          <w:trHeight w:val="267"/>
        </w:trPr>
        <w:tc>
          <w:tcPr>
            <w:tcW w:w="3402" w:type="dxa"/>
            <w:tcBorders>
              <w:top w:val="single" w:sz="4" w:space="0" w:color="auto"/>
              <w:left w:val="single" w:sz="4" w:space="0" w:color="auto"/>
              <w:bottom w:val="single" w:sz="4" w:space="0" w:color="auto"/>
              <w:right w:val="single" w:sz="4" w:space="0" w:color="auto"/>
            </w:tcBorders>
          </w:tcPr>
          <w:p w14:paraId="6AC98C19" w14:textId="77777777" w:rsidR="00B646F6" w:rsidRPr="007F4F08" w:rsidRDefault="00B646F6" w:rsidP="00B21E36">
            <w:pPr>
              <w:spacing w:after="0" w:line="240" w:lineRule="auto"/>
              <w:rPr>
                <w:rFonts w:ascii="Optima" w:hAnsi="Optima"/>
                <w:b/>
                <w:szCs w:val="20"/>
              </w:rPr>
            </w:pPr>
            <w:r w:rsidRPr="007F4F08">
              <w:rPr>
                <w:rFonts w:ascii="Optima" w:hAnsi="Optima"/>
                <w:b/>
                <w:szCs w:val="20"/>
              </w:rPr>
              <w:t>Principal Investigator:</w:t>
            </w:r>
          </w:p>
        </w:tc>
        <w:tc>
          <w:tcPr>
            <w:tcW w:w="6179" w:type="dxa"/>
            <w:tcBorders>
              <w:top w:val="single" w:sz="4" w:space="0" w:color="auto"/>
              <w:left w:val="single" w:sz="4" w:space="0" w:color="auto"/>
              <w:bottom w:val="single" w:sz="4" w:space="0" w:color="auto"/>
              <w:right w:val="single" w:sz="4" w:space="0" w:color="auto"/>
            </w:tcBorders>
          </w:tcPr>
          <w:p w14:paraId="511090A5" w14:textId="6E5ADE0E" w:rsidR="00B646F6" w:rsidRPr="007F4F08" w:rsidRDefault="0047621E" w:rsidP="00B21E36">
            <w:pPr>
              <w:spacing w:after="0" w:line="240" w:lineRule="auto"/>
              <w:rPr>
                <w:rFonts w:ascii="Optima" w:hAnsi="Optima" w:cs="Arial"/>
                <w:b/>
                <w:bCs/>
                <w:szCs w:val="20"/>
              </w:rPr>
            </w:pPr>
            <w:r>
              <w:rPr>
                <w:rFonts w:ascii="Optima" w:hAnsi="Optima"/>
              </w:rPr>
              <w:fldChar w:fldCharType="begin">
                <w:ffData>
                  <w:name w:val="Text18"/>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noProof/>
              </w:rPr>
              <w:t> </w:t>
            </w:r>
            <w:r>
              <w:rPr>
                <w:rFonts w:ascii="Optima" w:hAnsi="Optima"/>
              </w:rPr>
              <w:fldChar w:fldCharType="end"/>
            </w:r>
          </w:p>
        </w:tc>
      </w:tr>
      <w:tr w:rsidR="00B646F6" w:rsidRPr="007F4F08" w14:paraId="39124E1A" w14:textId="77777777" w:rsidTr="0047621E">
        <w:trPr>
          <w:trHeight w:val="284"/>
        </w:trPr>
        <w:tc>
          <w:tcPr>
            <w:tcW w:w="3402" w:type="dxa"/>
            <w:tcBorders>
              <w:top w:val="single" w:sz="4" w:space="0" w:color="auto"/>
              <w:left w:val="single" w:sz="4" w:space="0" w:color="auto"/>
              <w:bottom w:val="single" w:sz="4" w:space="0" w:color="auto"/>
              <w:right w:val="single" w:sz="4" w:space="0" w:color="auto"/>
            </w:tcBorders>
          </w:tcPr>
          <w:p w14:paraId="5BEE8196" w14:textId="77777777" w:rsidR="00B646F6" w:rsidRPr="007F4F08" w:rsidRDefault="00D47C01" w:rsidP="00B21E36">
            <w:pPr>
              <w:spacing w:after="0" w:line="240" w:lineRule="auto"/>
              <w:rPr>
                <w:rFonts w:ascii="Optima" w:hAnsi="Optima"/>
                <w:b/>
                <w:szCs w:val="20"/>
              </w:rPr>
            </w:pPr>
            <w:r w:rsidRPr="007F4F08">
              <w:rPr>
                <w:rFonts w:ascii="Optima" w:hAnsi="Optima"/>
                <w:b/>
                <w:szCs w:val="20"/>
              </w:rPr>
              <w:t>Study Protocol</w:t>
            </w:r>
            <w:r w:rsidR="00B646F6" w:rsidRPr="007F4F08">
              <w:rPr>
                <w:rFonts w:ascii="Optima" w:hAnsi="Optima"/>
                <w:b/>
                <w:szCs w:val="20"/>
              </w:rPr>
              <w:t xml:space="preserve"> Submission</w:t>
            </w:r>
            <w:r w:rsidRPr="007F4F08">
              <w:rPr>
                <w:rFonts w:ascii="Optima" w:hAnsi="Optima"/>
                <w:b/>
                <w:szCs w:val="20"/>
              </w:rPr>
              <w:t xml:space="preserve"> Date</w:t>
            </w:r>
            <w:r w:rsidR="00B646F6" w:rsidRPr="007F4F08">
              <w:rPr>
                <w:rFonts w:ascii="Optima" w:hAnsi="Optima"/>
                <w:b/>
                <w:szCs w:val="20"/>
              </w:rPr>
              <w:t>:</w:t>
            </w:r>
          </w:p>
        </w:tc>
        <w:tc>
          <w:tcPr>
            <w:tcW w:w="6179" w:type="dxa"/>
            <w:tcBorders>
              <w:top w:val="single" w:sz="4" w:space="0" w:color="auto"/>
              <w:left w:val="single" w:sz="4" w:space="0" w:color="auto"/>
              <w:bottom w:val="single" w:sz="4" w:space="0" w:color="auto"/>
              <w:right w:val="single" w:sz="4" w:space="0" w:color="auto"/>
            </w:tcBorders>
          </w:tcPr>
          <w:p w14:paraId="67EE391F" w14:textId="3774F3BE" w:rsidR="00B646F6" w:rsidRPr="007F4F08" w:rsidRDefault="0047621E" w:rsidP="00B21E36">
            <w:pPr>
              <w:spacing w:after="0" w:line="240" w:lineRule="auto"/>
              <w:rPr>
                <w:rFonts w:ascii="Optima" w:hAnsi="Optima" w:cs="Arial"/>
                <w:b/>
                <w:bCs/>
                <w:szCs w:val="20"/>
              </w:rPr>
            </w:pPr>
            <w:r>
              <w:rPr>
                <w:rFonts w:ascii="Optima" w:hAnsi="Optima"/>
              </w:rPr>
              <w:fldChar w:fldCharType="begin">
                <w:ffData>
                  <w:name w:val="Text18"/>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sidRPr="00EC1B21">
              <w:t>(dd/mm/yyyy)</w:t>
            </w:r>
            <w:r>
              <w:rPr>
                <w:rFonts w:ascii="Optima" w:hAnsi="Optima"/>
              </w:rPr>
              <w:fldChar w:fldCharType="end"/>
            </w:r>
            <w:r>
              <w:rPr>
                <w:rFonts w:ascii="Optima" w:eastAsia="Belleza" w:hAnsi="Optima" w:cs="Belleza"/>
                <w:color w:val="000000"/>
              </w:rPr>
              <w:t xml:space="preserve">     </w:t>
            </w:r>
          </w:p>
        </w:tc>
      </w:tr>
    </w:tbl>
    <w:p w14:paraId="59146DB4" w14:textId="77777777" w:rsidR="00F8503F" w:rsidRDefault="00F8503F" w:rsidP="007F4F08">
      <w:pPr>
        <w:pStyle w:val="NoSpacing"/>
        <w:rPr>
          <w:rFonts w:ascii="Optima" w:hAnsi="Optima" w:cs="Arial"/>
          <w:b/>
          <w:szCs w:val="20"/>
        </w:rPr>
      </w:pPr>
    </w:p>
    <w:p w14:paraId="1BB82F8A" w14:textId="225CDBF1" w:rsidR="007F4F08" w:rsidRDefault="007F4F08" w:rsidP="007F4F08">
      <w:pPr>
        <w:pStyle w:val="NoSpacing"/>
        <w:rPr>
          <w:rFonts w:ascii="Optima" w:hAnsi="Optima" w:cs="Arial"/>
          <w:b/>
          <w:i/>
          <w:szCs w:val="20"/>
        </w:rPr>
      </w:pPr>
      <w:r w:rsidRPr="00787F74">
        <w:rPr>
          <w:rFonts w:ascii="Optima" w:hAnsi="Optima" w:cs="Arial"/>
          <w:b/>
          <w:szCs w:val="20"/>
        </w:rPr>
        <w:t>TO THE PRIMARY REVIEWER/ INDEPENDENT CONSULTANT:</w:t>
      </w:r>
      <w:r w:rsidRPr="00787F74">
        <w:rPr>
          <w:rFonts w:ascii="Optima" w:hAnsi="Optima" w:cs="Arial"/>
          <w:b/>
          <w:i/>
          <w:szCs w:val="20"/>
        </w:rPr>
        <w:t xml:space="preserve"> </w:t>
      </w:r>
    </w:p>
    <w:p w14:paraId="32547721" w14:textId="2EFD7F45" w:rsidR="007F4F08" w:rsidRPr="007F4F08" w:rsidRDefault="007F4F08" w:rsidP="007F4F08">
      <w:pPr>
        <w:spacing w:after="120" w:line="240" w:lineRule="auto"/>
        <w:rPr>
          <w:rFonts w:ascii="Optima" w:hAnsi="Optima"/>
          <w:szCs w:val="20"/>
        </w:rPr>
      </w:pPr>
      <w:r w:rsidRPr="007F4F08">
        <w:rPr>
          <w:rFonts w:ascii="Optima" w:hAnsi="Optima"/>
          <w:szCs w:val="20"/>
        </w:rPr>
        <w:t xml:space="preserve">Please refer to the separate technical assessment by the PI as shown in the </w:t>
      </w:r>
      <w:r w:rsidR="00D91DAA">
        <w:rPr>
          <w:rFonts w:ascii="Optima" w:hAnsi="Optima"/>
          <w:szCs w:val="20"/>
        </w:rPr>
        <w:t xml:space="preserve">Registration and </w:t>
      </w:r>
      <w:r w:rsidRPr="007F4F08">
        <w:rPr>
          <w:rFonts w:ascii="Optima" w:hAnsi="Optima"/>
          <w:szCs w:val="20"/>
        </w:rPr>
        <w:t>Application</w:t>
      </w:r>
      <w:r w:rsidR="008D5498">
        <w:rPr>
          <w:rFonts w:ascii="Optima" w:hAnsi="Optima"/>
          <w:szCs w:val="20"/>
        </w:rPr>
        <w:t xml:space="preserve"> </w:t>
      </w:r>
      <w:r w:rsidRPr="007F4F08">
        <w:rPr>
          <w:rFonts w:ascii="Optima" w:hAnsi="Optima"/>
          <w:szCs w:val="20"/>
        </w:rPr>
        <w:t>Form 2B</w:t>
      </w:r>
      <w:r w:rsidR="008D5498">
        <w:rPr>
          <w:rFonts w:ascii="Optima" w:hAnsi="Optima"/>
          <w:szCs w:val="20"/>
        </w:rPr>
        <w:t>.1.</w:t>
      </w:r>
    </w:p>
    <w:p w14:paraId="6D6AF930" w14:textId="3F2028D3" w:rsidR="007F4F08" w:rsidRPr="007F4F08" w:rsidRDefault="007F4F08" w:rsidP="007F4F08">
      <w:pPr>
        <w:spacing w:after="120" w:line="240" w:lineRule="auto"/>
        <w:rPr>
          <w:rFonts w:ascii="Optima" w:hAnsi="Optima"/>
          <w:szCs w:val="20"/>
        </w:rPr>
      </w:pPr>
      <w:r w:rsidRPr="007F4F08">
        <w:rPr>
          <w:rFonts w:ascii="Optima" w:hAnsi="Optima"/>
          <w:szCs w:val="20"/>
        </w:rPr>
        <w:t>Please confirm the submitted protocol information</w:t>
      </w:r>
      <w:r w:rsidR="0010769E">
        <w:rPr>
          <w:rFonts w:ascii="Optima" w:hAnsi="Optima"/>
          <w:szCs w:val="20"/>
        </w:rPr>
        <w:t xml:space="preserve"> </w:t>
      </w:r>
      <w:r w:rsidRPr="007F4F08">
        <w:rPr>
          <w:rFonts w:ascii="Optima" w:hAnsi="Optima"/>
          <w:szCs w:val="20"/>
        </w:rPr>
        <w:t xml:space="preserve">and evaluate how the assessment points are addressed by the study protocol. </w:t>
      </w:r>
    </w:p>
    <w:p w14:paraId="3BE69C3A" w14:textId="181076E8" w:rsidR="007F4F08" w:rsidRPr="007F4F08" w:rsidRDefault="007F4F08" w:rsidP="007F4F08">
      <w:pPr>
        <w:spacing w:after="120" w:line="240" w:lineRule="auto"/>
        <w:rPr>
          <w:rFonts w:ascii="Optima" w:hAnsi="Optima"/>
          <w:szCs w:val="20"/>
        </w:rPr>
      </w:pPr>
      <w:r w:rsidRPr="007F4F08">
        <w:rPr>
          <w:rFonts w:ascii="Optima" w:hAnsi="Optima"/>
          <w:szCs w:val="20"/>
        </w:rPr>
        <w:t>Provide comments in the space under “REVIEWER</w:t>
      </w:r>
      <w:r w:rsidR="00244DE0">
        <w:rPr>
          <w:rFonts w:ascii="Optima" w:hAnsi="Optima"/>
          <w:szCs w:val="20"/>
        </w:rPr>
        <w:t>’S</w:t>
      </w:r>
      <w:r w:rsidRPr="007F4F08">
        <w:rPr>
          <w:rFonts w:ascii="Optima" w:hAnsi="Optima"/>
          <w:szCs w:val="20"/>
        </w:rPr>
        <w:t xml:space="preserve"> ASSESSMENTS” and indicate any recommendations. </w:t>
      </w:r>
    </w:p>
    <w:p w14:paraId="1904253B" w14:textId="77777777" w:rsidR="007F4F08" w:rsidRPr="007F4F08" w:rsidRDefault="007F4F08" w:rsidP="007F4F08">
      <w:pPr>
        <w:spacing w:after="120" w:line="240" w:lineRule="auto"/>
        <w:rPr>
          <w:rFonts w:ascii="Optima" w:hAnsi="Optima"/>
          <w:szCs w:val="20"/>
        </w:rPr>
      </w:pPr>
      <w:r w:rsidRPr="007F4F08">
        <w:rPr>
          <w:rFonts w:ascii="Optima" w:hAnsi="Optima"/>
          <w:szCs w:val="20"/>
        </w:rPr>
        <w:t xml:space="preserve">State clearly any clarificatory questions and be specific about requests for any further information. </w:t>
      </w:r>
    </w:p>
    <w:p w14:paraId="4F66B5AC" w14:textId="57DDF63E" w:rsidR="007F4F08" w:rsidRDefault="007F4F08" w:rsidP="007F4F08">
      <w:pPr>
        <w:pStyle w:val="NoSpacing"/>
        <w:rPr>
          <w:rFonts w:ascii="Optima" w:hAnsi="Optima"/>
          <w:szCs w:val="20"/>
        </w:rPr>
      </w:pPr>
      <w:r w:rsidRPr="007F4F08">
        <w:rPr>
          <w:rFonts w:ascii="Optima" w:hAnsi="Optima"/>
          <w:szCs w:val="20"/>
        </w:rPr>
        <w:t>Finalize your review by indicating your conclusions under “</w:t>
      </w:r>
      <w:r w:rsidRPr="00787F74">
        <w:rPr>
          <w:rFonts w:ascii="Optima" w:hAnsi="Optima"/>
          <w:szCs w:val="20"/>
        </w:rPr>
        <w:t>REVIEWER’S RECOMMENDATION</w:t>
      </w:r>
      <w:r w:rsidRPr="007F4F08">
        <w:rPr>
          <w:rFonts w:ascii="Optima" w:hAnsi="Optima"/>
          <w:szCs w:val="20"/>
        </w:rPr>
        <w:t xml:space="preserve">” and signing in </w:t>
      </w:r>
      <w:r>
        <w:rPr>
          <w:rFonts w:ascii="Optima" w:hAnsi="Optima"/>
          <w:szCs w:val="20"/>
        </w:rPr>
        <w:t xml:space="preserve">the </w:t>
      </w:r>
      <w:r w:rsidRPr="007F4F08">
        <w:rPr>
          <w:rFonts w:ascii="Optima" w:hAnsi="Optima"/>
          <w:szCs w:val="20"/>
        </w:rPr>
        <w:t>space provided for the primary reviewer.</w:t>
      </w:r>
    </w:p>
    <w:p w14:paraId="16DDAC0E" w14:textId="77777777" w:rsidR="00DF6E3A" w:rsidRDefault="00DF6E3A" w:rsidP="00F22B9E">
      <w:pPr>
        <w:spacing w:after="0"/>
        <w:rPr>
          <w:rFonts w:ascii="Optima" w:hAnsi="Optima"/>
          <w:b/>
          <w:sz w:val="20"/>
          <w:szCs w:val="20"/>
        </w:rPr>
      </w:pPr>
    </w:p>
    <w:p w14:paraId="7E09CBFD" w14:textId="53237DF7" w:rsidR="00F22B9E" w:rsidRPr="002730B6" w:rsidRDefault="002730B6" w:rsidP="00F22B9E">
      <w:pPr>
        <w:spacing w:after="0"/>
        <w:rPr>
          <w:rFonts w:ascii="Optima" w:hAnsi="Optima"/>
          <w:b/>
          <w:szCs w:val="20"/>
        </w:rPr>
      </w:pPr>
      <w:bookmarkStart w:id="3" w:name="_Hlk178702014"/>
      <w:r w:rsidRPr="002730B6">
        <w:rPr>
          <w:rFonts w:ascii="Optima" w:hAnsi="Optima"/>
          <w:b/>
          <w:szCs w:val="20"/>
        </w:rPr>
        <w:t xml:space="preserve">This portion is to be accomplished by the CSMC RERC </w:t>
      </w:r>
      <w:r>
        <w:rPr>
          <w:rFonts w:ascii="Optima" w:hAnsi="Optima"/>
          <w:b/>
          <w:szCs w:val="20"/>
        </w:rPr>
        <w:t>P</w:t>
      </w:r>
      <w:r w:rsidRPr="002730B6">
        <w:rPr>
          <w:rFonts w:ascii="Optima" w:hAnsi="Optima"/>
          <w:b/>
          <w:szCs w:val="20"/>
        </w:rPr>
        <w:t xml:space="preserve">rimary </w:t>
      </w:r>
      <w:r>
        <w:rPr>
          <w:rFonts w:ascii="Optima" w:hAnsi="Optima"/>
          <w:b/>
          <w:szCs w:val="20"/>
        </w:rPr>
        <w:t>R</w:t>
      </w:r>
      <w:r w:rsidRPr="002730B6">
        <w:rPr>
          <w:rFonts w:ascii="Optima" w:hAnsi="Optima"/>
          <w:b/>
          <w:szCs w:val="20"/>
        </w:rPr>
        <w:t>eviewers.</w:t>
      </w:r>
    </w:p>
    <w:bookmarkEnd w:id="3"/>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851"/>
        <w:gridCol w:w="708"/>
        <w:gridCol w:w="709"/>
        <w:gridCol w:w="3402"/>
      </w:tblGrid>
      <w:tr w:rsidR="00C75796" w:rsidRPr="007F4F08" w14:paraId="4FB585CF" w14:textId="77777777" w:rsidTr="00C75796">
        <w:trPr>
          <w:trHeight w:val="212"/>
          <w:jc w:val="center"/>
        </w:trPr>
        <w:tc>
          <w:tcPr>
            <w:tcW w:w="4106" w:type="dxa"/>
            <w:gridSpan w:val="2"/>
            <w:vMerge w:val="restart"/>
          </w:tcPr>
          <w:p w14:paraId="501E55B1" w14:textId="2E8971CD" w:rsidR="00C75796" w:rsidRDefault="00C75796" w:rsidP="009412F1">
            <w:pPr>
              <w:spacing w:after="0" w:line="240" w:lineRule="auto"/>
              <w:jc w:val="center"/>
              <w:rPr>
                <w:rFonts w:ascii="Optima" w:hAnsi="Optima"/>
                <w:b/>
              </w:rPr>
            </w:pPr>
          </w:p>
          <w:p w14:paraId="725A5F6F" w14:textId="77777777" w:rsidR="00C75796" w:rsidRDefault="00C75796" w:rsidP="009412F1">
            <w:pPr>
              <w:spacing w:after="0" w:line="240" w:lineRule="auto"/>
              <w:jc w:val="center"/>
              <w:rPr>
                <w:rFonts w:ascii="Optima" w:hAnsi="Optima"/>
                <w:b/>
              </w:rPr>
            </w:pPr>
          </w:p>
          <w:p w14:paraId="3B5F10EE" w14:textId="77777777" w:rsidR="00C75796" w:rsidRDefault="00C75796" w:rsidP="009412F1">
            <w:pPr>
              <w:spacing w:after="0" w:line="240" w:lineRule="auto"/>
              <w:jc w:val="center"/>
              <w:rPr>
                <w:rFonts w:ascii="Optima" w:hAnsi="Optima"/>
                <w:b/>
              </w:rPr>
            </w:pPr>
          </w:p>
          <w:p w14:paraId="03FC550A" w14:textId="100C1A71" w:rsidR="00C75796" w:rsidRPr="007F4F08" w:rsidRDefault="00C75796" w:rsidP="009412F1">
            <w:pPr>
              <w:spacing w:after="0" w:line="240" w:lineRule="auto"/>
              <w:jc w:val="center"/>
              <w:rPr>
                <w:rFonts w:ascii="Optima" w:hAnsi="Optima"/>
                <w:b/>
              </w:rPr>
            </w:pPr>
            <w:r w:rsidRPr="007F4F08">
              <w:rPr>
                <w:rFonts w:ascii="Optima" w:hAnsi="Optima"/>
                <w:b/>
              </w:rPr>
              <w:t>ASSESSMENT POINTS</w:t>
            </w:r>
          </w:p>
        </w:tc>
        <w:tc>
          <w:tcPr>
            <w:tcW w:w="5670" w:type="dxa"/>
            <w:gridSpan w:val="4"/>
            <w:tcBorders>
              <w:bottom w:val="single" w:sz="4" w:space="0" w:color="auto"/>
            </w:tcBorders>
            <w:shd w:val="clear" w:color="auto" w:fill="auto"/>
          </w:tcPr>
          <w:p w14:paraId="4608932C" w14:textId="4DD6E5D2" w:rsidR="00C75796" w:rsidRPr="007F4F08" w:rsidRDefault="00C75796" w:rsidP="00831207">
            <w:pPr>
              <w:spacing w:after="0" w:line="240" w:lineRule="auto"/>
              <w:jc w:val="center"/>
              <w:rPr>
                <w:rFonts w:ascii="Optima" w:hAnsi="Optima"/>
                <w:b/>
              </w:rPr>
            </w:pPr>
            <w:r w:rsidRPr="007F4F08">
              <w:rPr>
                <w:rFonts w:ascii="Optima" w:hAnsi="Optima"/>
                <w:b/>
              </w:rPr>
              <w:t>REVIEWER ASSESSMENTS</w:t>
            </w:r>
          </w:p>
        </w:tc>
      </w:tr>
      <w:tr w:rsidR="00C75796" w:rsidRPr="007F4F08" w14:paraId="158F0234" w14:textId="77777777" w:rsidTr="00DE0DB9">
        <w:trPr>
          <w:trHeight w:val="482"/>
          <w:jc w:val="center"/>
        </w:trPr>
        <w:tc>
          <w:tcPr>
            <w:tcW w:w="4106" w:type="dxa"/>
            <w:gridSpan w:val="2"/>
            <w:vMerge/>
          </w:tcPr>
          <w:p w14:paraId="2346083E" w14:textId="3EE1E06C" w:rsidR="00C75796" w:rsidRDefault="00C75796" w:rsidP="009412F1">
            <w:pPr>
              <w:spacing w:after="0" w:line="240" w:lineRule="auto"/>
              <w:jc w:val="center"/>
              <w:rPr>
                <w:rFonts w:ascii="Optima" w:hAnsi="Optima"/>
                <w:b/>
              </w:rPr>
            </w:pPr>
          </w:p>
        </w:tc>
        <w:tc>
          <w:tcPr>
            <w:tcW w:w="2268" w:type="dxa"/>
            <w:gridSpan w:val="3"/>
            <w:tcBorders>
              <w:bottom w:val="single" w:sz="4" w:space="0" w:color="auto"/>
            </w:tcBorders>
            <w:shd w:val="clear" w:color="auto" w:fill="auto"/>
          </w:tcPr>
          <w:p w14:paraId="50B701DF" w14:textId="5C6597BB" w:rsidR="00C75796" w:rsidRPr="00627909" w:rsidRDefault="00C75796" w:rsidP="009412F1">
            <w:pPr>
              <w:spacing w:after="0" w:line="240" w:lineRule="auto"/>
              <w:jc w:val="center"/>
              <w:rPr>
                <w:rFonts w:ascii="Optima" w:hAnsi="Optima"/>
                <w:szCs w:val="16"/>
              </w:rPr>
            </w:pPr>
            <w:r w:rsidRPr="00627909">
              <w:rPr>
                <w:rFonts w:ascii="Optima" w:hAnsi="Optima"/>
                <w:szCs w:val="16"/>
              </w:rPr>
              <w:t>Check (</w:t>
            </w:r>
            <w:r w:rsidRPr="00627909">
              <w:rPr>
                <w:rFonts w:ascii="Optima" w:hAnsi="Optima"/>
                <w:szCs w:val="16"/>
              </w:rPr>
              <w:sym w:font="Wingdings" w:char="F0FC"/>
            </w:r>
            <w:r w:rsidRPr="00627909">
              <w:rPr>
                <w:rFonts w:ascii="Optima" w:hAnsi="Optima"/>
                <w:szCs w:val="16"/>
              </w:rPr>
              <w:t xml:space="preserve">) </w:t>
            </w:r>
            <w:r w:rsidRPr="007F4F08">
              <w:rPr>
                <w:rFonts w:ascii="Optima" w:hAnsi="Optima"/>
              </w:rPr>
              <w:t>if the specified assessment point is addressed.</w:t>
            </w:r>
          </w:p>
        </w:tc>
        <w:tc>
          <w:tcPr>
            <w:tcW w:w="3402" w:type="dxa"/>
            <w:vMerge w:val="restart"/>
            <w:shd w:val="clear" w:color="auto" w:fill="auto"/>
          </w:tcPr>
          <w:p w14:paraId="4B274003" w14:textId="77777777" w:rsidR="00C75796" w:rsidRDefault="00C75796" w:rsidP="00244DE0">
            <w:pPr>
              <w:spacing w:after="0" w:line="240" w:lineRule="auto"/>
              <w:jc w:val="center"/>
              <w:rPr>
                <w:rFonts w:ascii="Optima" w:hAnsi="Optima"/>
                <w:b/>
              </w:rPr>
            </w:pPr>
          </w:p>
          <w:p w14:paraId="17CFAF91" w14:textId="708576B0" w:rsidR="00C75796" w:rsidRDefault="00C75796" w:rsidP="00244DE0">
            <w:pPr>
              <w:spacing w:after="0" w:line="240" w:lineRule="auto"/>
              <w:jc w:val="center"/>
              <w:rPr>
                <w:rFonts w:ascii="Optima" w:hAnsi="Optima"/>
                <w:b/>
              </w:rPr>
            </w:pPr>
            <w:r w:rsidRPr="00244DE0">
              <w:rPr>
                <w:rFonts w:ascii="Optima" w:hAnsi="Optima"/>
                <w:b/>
              </w:rPr>
              <w:t>COMMENTS</w:t>
            </w:r>
          </w:p>
        </w:tc>
      </w:tr>
      <w:tr w:rsidR="00C75796" w:rsidRPr="007F4F08" w14:paraId="0FBBFEAF" w14:textId="77777777" w:rsidTr="00DE0DB9">
        <w:trPr>
          <w:trHeight w:val="234"/>
          <w:jc w:val="center"/>
        </w:trPr>
        <w:tc>
          <w:tcPr>
            <w:tcW w:w="4106" w:type="dxa"/>
            <w:gridSpan w:val="2"/>
            <w:vMerge/>
            <w:shd w:val="clear" w:color="auto" w:fill="BFBFBF"/>
          </w:tcPr>
          <w:p w14:paraId="29D89425" w14:textId="0454BEF8" w:rsidR="00C75796" w:rsidRPr="007F4F08" w:rsidRDefault="00C75796" w:rsidP="00F470C6">
            <w:pPr>
              <w:pStyle w:val="ListParagraph"/>
              <w:spacing w:after="0" w:line="240" w:lineRule="auto"/>
              <w:ind w:left="360"/>
              <w:contextualSpacing w:val="0"/>
              <w:rPr>
                <w:rFonts w:ascii="Optima" w:hAnsi="Optima"/>
                <w:b/>
              </w:rPr>
            </w:pPr>
          </w:p>
        </w:tc>
        <w:tc>
          <w:tcPr>
            <w:tcW w:w="851" w:type="dxa"/>
            <w:shd w:val="clear" w:color="auto" w:fill="auto"/>
            <w:noWrap/>
          </w:tcPr>
          <w:p w14:paraId="74B824C8" w14:textId="49CB1D5C" w:rsidR="00C75796" w:rsidRPr="007F4F08" w:rsidRDefault="00C75796" w:rsidP="00AB5921">
            <w:pPr>
              <w:spacing w:after="0" w:line="240" w:lineRule="auto"/>
              <w:jc w:val="center"/>
              <w:rPr>
                <w:rFonts w:ascii="Optima" w:hAnsi="Optima"/>
                <w:b/>
              </w:rPr>
            </w:pPr>
            <w:r w:rsidRPr="007F4F08">
              <w:rPr>
                <w:rFonts w:ascii="Optima" w:hAnsi="Optima"/>
                <w:b/>
              </w:rPr>
              <w:t>YES</w:t>
            </w:r>
          </w:p>
        </w:tc>
        <w:tc>
          <w:tcPr>
            <w:tcW w:w="708" w:type="dxa"/>
            <w:shd w:val="clear" w:color="auto" w:fill="auto"/>
          </w:tcPr>
          <w:p w14:paraId="57680896" w14:textId="10323182" w:rsidR="00C75796" w:rsidRPr="007F4F08" w:rsidRDefault="00C75796" w:rsidP="00AB5921">
            <w:pPr>
              <w:spacing w:after="0" w:line="240" w:lineRule="auto"/>
              <w:jc w:val="center"/>
              <w:rPr>
                <w:rFonts w:ascii="Optima" w:hAnsi="Optima"/>
                <w:b/>
              </w:rPr>
            </w:pPr>
            <w:r w:rsidRPr="007F4F08">
              <w:rPr>
                <w:rFonts w:ascii="Optima" w:hAnsi="Optima"/>
                <w:b/>
              </w:rPr>
              <w:t>NO</w:t>
            </w:r>
          </w:p>
        </w:tc>
        <w:tc>
          <w:tcPr>
            <w:tcW w:w="709" w:type="dxa"/>
            <w:shd w:val="clear" w:color="auto" w:fill="auto"/>
          </w:tcPr>
          <w:p w14:paraId="4D1E4D1D" w14:textId="15FC179B" w:rsidR="00C75796" w:rsidRPr="007F4F08" w:rsidRDefault="00C75796" w:rsidP="00AB5921">
            <w:pPr>
              <w:spacing w:after="0" w:line="240" w:lineRule="auto"/>
              <w:jc w:val="center"/>
              <w:rPr>
                <w:rFonts w:ascii="Optima" w:hAnsi="Optima"/>
                <w:b/>
              </w:rPr>
            </w:pPr>
            <w:r w:rsidRPr="007F4F08">
              <w:rPr>
                <w:rFonts w:ascii="Optima" w:hAnsi="Optima"/>
                <w:b/>
              </w:rPr>
              <w:t>N/A</w:t>
            </w:r>
          </w:p>
        </w:tc>
        <w:tc>
          <w:tcPr>
            <w:tcW w:w="3402" w:type="dxa"/>
            <w:vMerge/>
            <w:shd w:val="clear" w:color="auto" w:fill="auto"/>
          </w:tcPr>
          <w:p w14:paraId="1E813D96" w14:textId="632036B2" w:rsidR="00C75796" w:rsidRPr="00244DE0" w:rsidRDefault="00C75796" w:rsidP="00AB5921">
            <w:pPr>
              <w:spacing w:after="0" w:line="240" w:lineRule="auto"/>
              <w:jc w:val="center"/>
              <w:rPr>
                <w:rFonts w:ascii="Optima" w:hAnsi="Optima"/>
                <w:b/>
              </w:rPr>
            </w:pPr>
          </w:p>
        </w:tc>
      </w:tr>
      <w:tr w:rsidR="0047621E" w:rsidRPr="007F4F08" w14:paraId="42F46E90" w14:textId="77777777" w:rsidTr="00DE0DB9">
        <w:trPr>
          <w:trHeight w:val="234"/>
          <w:jc w:val="center"/>
        </w:trPr>
        <w:tc>
          <w:tcPr>
            <w:tcW w:w="562" w:type="dxa"/>
          </w:tcPr>
          <w:p w14:paraId="16AE0931" w14:textId="77777777" w:rsidR="0047621E" w:rsidRPr="007F4F08" w:rsidRDefault="0047621E" w:rsidP="0047621E">
            <w:pPr>
              <w:pStyle w:val="ListParagraph"/>
              <w:numPr>
                <w:ilvl w:val="0"/>
                <w:numId w:val="12"/>
              </w:numPr>
              <w:spacing w:after="0" w:line="240" w:lineRule="auto"/>
              <w:ind w:left="317" w:hanging="324"/>
              <w:contextualSpacing w:val="0"/>
              <w:rPr>
                <w:rFonts w:ascii="Optima" w:hAnsi="Optima"/>
                <w:b/>
              </w:rPr>
            </w:pPr>
          </w:p>
        </w:tc>
        <w:tc>
          <w:tcPr>
            <w:tcW w:w="3544" w:type="dxa"/>
          </w:tcPr>
          <w:p w14:paraId="7D98DD57" w14:textId="1A8FB8B7" w:rsidR="0047621E" w:rsidRPr="007F4F08" w:rsidRDefault="0047621E" w:rsidP="0047621E">
            <w:pPr>
              <w:pStyle w:val="ListParagraph"/>
              <w:spacing w:after="0" w:line="240" w:lineRule="auto"/>
              <w:ind w:left="0"/>
              <w:contextualSpacing w:val="0"/>
              <w:rPr>
                <w:rFonts w:ascii="Optima" w:hAnsi="Optima"/>
                <w:b/>
              </w:rPr>
            </w:pPr>
            <w:r w:rsidRPr="007F4F08">
              <w:rPr>
                <w:rFonts w:ascii="Optima" w:hAnsi="Optima"/>
                <w:b/>
              </w:rPr>
              <w:t>Does the study have social value?</w:t>
            </w:r>
          </w:p>
        </w:tc>
        <w:tc>
          <w:tcPr>
            <w:tcW w:w="851" w:type="dxa"/>
            <w:shd w:val="clear" w:color="auto" w:fill="auto"/>
            <w:noWrap/>
          </w:tcPr>
          <w:p w14:paraId="6C704B03" w14:textId="64B0EFA8" w:rsidR="0047621E" w:rsidRPr="007F4F08" w:rsidRDefault="00DE0DB9" w:rsidP="0047621E">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w:instrText>
            </w:r>
            <w:bookmarkStart w:id="4" w:name="Check3"/>
            <w:r>
              <w:rPr>
                <w:rFonts w:ascii="Optima" w:hAnsi="Optima"/>
                <w:sz w:val="20"/>
                <w:szCs w:val="20"/>
              </w:rPr>
              <w:instrText xml:space="preserve">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bookmarkEnd w:id="4"/>
          </w:p>
        </w:tc>
        <w:tc>
          <w:tcPr>
            <w:tcW w:w="708" w:type="dxa"/>
            <w:shd w:val="clear" w:color="auto" w:fill="auto"/>
          </w:tcPr>
          <w:p w14:paraId="2AFAAE66" w14:textId="72E6FE22" w:rsidR="0047621E" w:rsidRPr="007F4F08" w:rsidRDefault="00DE0DB9" w:rsidP="0047621E">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6E013FB7" w14:textId="22B05318" w:rsidR="0047621E" w:rsidRPr="007F4F08" w:rsidRDefault="00DE0DB9" w:rsidP="0047621E">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40F64651" w14:textId="56E8ECEA" w:rsidR="0047621E" w:rsidRPr="007F4F08" w:rsidRDefault="0047621E" w:rsidP="0047621E">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2851445" w14:textId="77777777" w:rsidTr="00DE0DB9">
        <w:trPr>
          <w:trHeight w:val="470"/>
          <w:jc w:val="center"/>
        </w:trPr>
        <w:tc>
          <w:tcPr>
            <w:tcW w:w="562" w:type="dxa"/>
          </w:tcPr>
          <w:p w14:paraId="708A4016" w14:textId="77777777" w:rsidR="00DE0DB9" w:rsidRPr="007F4F08" w:rsidRDefault="00DE0DB9" w:rsidP="00DE0DB9">
            <w:pPr>
              <w:pStyle w:val="ListParagraph"/>
              <w:numPr>
                <w:ilvl w:val="0"/>
                <w:numId w:val="12"/>
              </w:numPr>
              <w:spacing w:after="0" w:line="240" w:lineRule="auto"/>
              <w:contextualSpacing w:val="0"/>
              <w:jc w:val="both"/>
              <w:rPr>
                <w:rFonts w:ascii="Optima" w:hAnsi="Optima"/>
                <w:b/>
              </w:rPr>
            </w:pPr>
          </w:p>
        </w:tc>
        <w:tc>
          <w:tcPr>
            <w:tcW w:w="3544" w:type="dxa"/>
          </w:tcPr>
          <w:p w14:paraId="021B3418" w14:textId="2DA365EF" w:rsidR="00DE0DB9" w:rsidRPr="007F4F08" w:rsidRDefault="00DE0DB9" w:rsidP="00DE0DB9">
            <w:pPr>
              <w:pStyle w:val="ListParagraph"/>
              <w:spacing w:after="0" w:line="240" w:lineRule="auto"/>
              <w:ind w:left="0"/>
              <w:contextualSpacing w:val="0"/>
              <w:rPr>
                <w:rFonts w:ascii="Optima" w:hAnsi="Optima"/>
                <w:b/>
              </w:rPr>
            </w:pPr>
            <w:r w:rsidRPr="007F4F08">
              <w:rPr>
                <w:rFonts w:ascii="Optima" w:hAnsi="Optima"/>
                <w:b/>
              </w:rPr>
              <w:t>Are the objectives clear?</w:t>
            </w:r>
          </w:p>
          <w:p w14:paraId="68AA28D9" w14:textId="0C3786FE" w:rsidR="00DE0DB9" w:rsidRPr="007F4F08" w:rsidRDefault="00DE0DB9" w:rsidP="00DE0DB9">
            <w:pPr>
              <w:pStyle w:val="ListParagraph"/>
              <w:spacing w:after="0" w:line="240" w:lineRule="auto"/>
              <w:ind w:left="0"/>
              <w:contextualSpacing w:val="0"/>
              <w:rPr>
                <w:rFonts w:ascii="Optima" w:hAnsi="Optima" w:cs="Arial"/>
                <w:i/>
              </w:rPr>
            </w:pPr>
          </w:p>
        </w:tc>
        <w:tc>
          <w:tcPr>
            <w:tcW w:w="851" w:type="dxa"/>
            <w:shd w:val="clear" w:color="auto" w:fill="auto"/>
            <w:noWrap/>
          </w:tcPr>
          <w:p w14:paraId="62EE0C83" w14:textId="15E4173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162DBD9" w14:textId="6A5B889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8990101" w14:textId="54952E5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0C84FCB" w14:textId="7A1F1BF0"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74576B6" w14:textId="77777777" w:rsidTr="00DE0DB9">
        <w:trPr>
          <w:trHeight w:val="282"/>
          <w:jc w:val="center"/>
        </w:trPr>
        <w:tc>
          <w:tcPr>
            <w:tcW w:w="562" w:type="dxa"/>
          </w:tcPr>
          <w:p w14:paraId="08C0CFBD" w14:textId="77777777" w:rsidR="00DE0DB9" w:rsidRPr="007F4F08" w:rsidRDefault="00DE0DB9" w:rsidP="00DE0DB9">
            <w:pPr>
              <w:pStyle w:val="ListParagraph"/>
              <w:numPr>
                <w:ilvl w:val="0"/>
                <w:numId w:val="12"/>
              </w:numPr>
              <w:spacing w:after="0" w:line="240" w:lineRule="auto"/>
              <w:contextualSpacing w:val="0"/>
              <w:jc w:val="both"/>
              <w:rPr>
                <w:rFonts w:ascii="Optima" w:hAnsi="Optima"/>
                <w:b/>
              </w:rPr>
            </w:pPr>
          </w:p>
        </w:tc>
        <w:tc>
          <w:tcPr>
            <w:tcW w:w="3544" w:type="dxa"/>
          </w:tcPr>
          <w:p w14:paraId="01E3F733" w14:textId="02C98A07" w:rsidR="00DE0DB9" w:rsidRPr="007F4F08" w:rsidRDefault="00DE0DB9" w:rsidP="00DE0DB9">
            <w:pPr>
              <w:pStyle w:val="ListParagraph"/>
              <w:spacing w:after="0" w:line="240" w:lineRule="auto"/>
              <w:ind w:left="0"/>
              <w:contextualSpacing w:val="0"/>
              <w:rPr>
                <w:rFonts w:ascii="Optima" w:hAnsi="Optima"/>
                <w:b/>
              </w:rPr>
            </w:pPr>
            <w:r w:rsidRPr="007F4F08">
              <w:rPr>
                <w:rFonts w:ascii="Optima" w:hAnsi="Optima"/>
                <w:b/>
              </w:rPr>
              <w:t>Are the objectives achievable?</w:t>
            </w:r>
          </w:p>
        </w:tc>
        <w:tc>
          <w:tcPr>
            <w:tcW w:w="851" w:type="dxa"/>
            <w:shd w:val="clear" w:color="auto" w:fill="auto"/>
            <w:noWrap/>
          </w:tcPr>
          <w:p w14:paraId="218F2031" w14:textId="2CFD477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0AD2C848" w14:textId="0BAB3909"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35A196B" w14:textId="42B7C677"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428DFE9B" w14:textId="1F45A5EA"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2602D648" w14:textId="77777777" w:rsidTr="00DE0DB9">
        <w:trPr>
          <w:trHeight w:val="234"/>
          <w:jc w:val="center"/>
        </w:trPr>
        <w:tc>
          <w:tcPr>
            <w:tcW w:w="562" w:type="dxa"/>
          </w:tcPr>
          <w:p w14:paraId="3BC1DD79" w14:textId="77777777" w:rsidR="00DE0DB9" w:rsidRPr="00831FA1" w:rsidRDefault="00DE0DB9" w:rsidP="00DE0DB9">
            <w:pPr>
              <w:pStyle w:val="ListParagraph"/>
              <w:numPr>
                <w:ilvl w:val="0"/>
                <w:numId w:val="12"/>
              </w:numPr>
              <w:spacing w:after="0" w:line="240" w:lineRule="auto"/>
              <w:contextualSpacing w:val="0"/>
              <w:jc w:val="both"/>
              <w:rPr>
                <w:rFonts w:ascii="Optima" w:hAnsi="Optima"/>
                <w:b/>
                <w:color w:val="000000" w:themeColor="text1"/>
              </w:rPr>
            </w:pPr>
          </w:p>
        </w:tc>
        <w:tc>
          <w:tcPr>
            <w:tcW w:w="3544" w:type="dxa"/>
          </w:tcPr>
          <w:p w14:paraId="6F777AD7" w14:textId="67EE4B0B" w:rsidR="00DE0DB9" w:rsidRPr="00831FA1" w:rsidRDefault="00DE0DB9" w:rsidP="00DE0DB9">
            <w:pPr>
              <w:pStyle w:val="ListParagraph"/>
              <w:spacing w:after="0" w:line="240" w:lineRule="auto"/>
              <w:ind w:left="0"/>
              <w:contextualSpacing w:val="0"/>
              <w:rPr>
                <w:rFonts w:ascii="Optima" w:hAnsi="Optima"/>
                <w:b/>
              </w:rPr>
            </w:pPr>
            <w:r w:rsidRPr="00831FA1">
              <w:rPr>
                <w:rFonts w:ascii="Optima" w:hAnsi="Optima"/>
                <w:b/>
                <w:color w:val="000000" w:themeColor="text1"/>
              </w:rPr>
              <w:t>Is the Literature review sufficient?</w:t>
            </w:r>
          </w:p>
        </w:tc>
        <w:tc>
          <w:tcPr>
            <w:tcW w:w="851" w:type="dxa"/>
            <w:shd w:val="clear" w:color="auto" w:fill="auto"/>
            <w:noWrap/>
          </w:tcPr>
          <w:p w14:paraId="55B079AC" w14:textId="4DFABDF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E38A727" w14:textId="2755F91B"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0E71840C" w14:textId="284254E1"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33E38405" w14:textId="13BF0DF0"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0C1D55DF" w14:textId="77777777" w:rsidTr="00DE0DB9">
        <w:trPr>
          <w:trHeight w:val="751"/>
          <w:jc w:val="center"/>
        </w:trPr>
        <w:tc>
          <w:tcPr>
            <w:tcW w:w="562" w:type="dxa"/>
          </w:tcPr>
          <w:p w14:paraId="7B36ACFD" w14:textId="77777777" w:rsidR="00DE0DB9" w:rsidRPr="00831FA1" w:rsidRDefault="00DE0DB9" w:rsidP="00DE0DB9">
            <w:pPr>
              <w:pStyle w:val="ListParagraph"/>
              <w:numPr>
                <w:ilvl w:val="0"/>
                <w:numId w:val="12"/>
              </w:numPr>
              <w:spacing w:after="0" w:line="240" w:lineRule="auto"/>
              <w:contextualSpacing w:val="0"/>
              <w:jc w:val="both"/>
              <w:rPr>
                <w:rFonts w:ascii="Optima" w:hAnsi="Optima"/>
                <w:b/>
                <w:color w:val="000000" w:themeColor="text1"/>
              </w:rPr>
            </w:pPr>
          </w:p>
        </w:tc>
        <w:tc>
          <w:tcPr>
            <w:tcW w:w="3544" w:type="dxa"/>
          </w:tcPr>
          <w:p w14:paraId="6F4B6B1E" w14:textId="175A3883" w:rsidR="00DE0DB9" w:rsidRPr="00831FA1" w:rsidRDefault="00DE0DB9" w:rsidP="00DE0DB9">
            <w:pPr>
              <w:pStyle w:val="ListParagraph"/>
              <w:spacing w:after="0" w:line="240" w:lineRule="auto"/>
              <w:ind w:left="0"/>
              <w:contextualSpacing w:val="0"/>
              <w:rPr>
                <w:rFonts w:ascii="Optima" w:hAnsi="Optima"/>
                <w:b/>
                <w:color w:val="000000" w:themeColor="text1"/>
              </w:rPr>
            </w:pPr>
            <w:r w:rsidRPr="00831FA1">
              <w:rPr>
                <w:rFonts w:ascii="Optima" w:hAnsi="Optima"/>
                <w:b/>
                <w:color w:val="000000" w:themeColor="text1"/>
              </w:rPr>
              <w:t>Is Investigator’s Brochure sufficient? (for Industry-sponsored research)?</w:t>
            </w:r>
          </w:p>
        </w:tc>
        <w:tc>
          <w:tcPr>
            <w:tcW w:w="851" w:type="dxa"/>
            <w:shd w:val="clear" w:color="auto" w:fill="auto"/>
            <w:noWrap/>
          </w:tcPr>
          <w:p w14:paraId="3B59631F" w14:textId="23866DA1"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F3C749A" w14:textId="7728913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7D5217B3" w14:textId="6A5852C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516433A0" w14:textId="596DA909"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04508EF" w14:textId="77777777" w:rsidTr="00DE0DB9">
        <w:trPr>
          <w:trHeight w:val="470"/>
          <w:jc w:val="center"/>
          <w:hidden/>
        </w:trPr>
        <w:tc>
          <w:tcPr>
            <w:tcW w:w="562" w:type="dxa"/>
          </w:tcPr>
          <w:p w14:paraId="77F09267" w14:textId="77777777" w:rsidR="00DE0DB9" w:rsidRPr="00C75796" w:rsidRDefault="00DE0DB9" w:rsidP="00DE0DB9">
            <w:pPr>
              <w:pStyle w:val="ListParagraph"/>
              <w:numPr>
                <w:ilvl w:val="0"/>
                <w:numId w:val="12"/>
              </w:numPr>
              <w:spacing w:after="0" w:line="240" w:lineRule="auto"/>
              <w:jc w:val="both"/>
              <w:rPr>
                <w:rFonts w:ascii="Optima" w:eastAsia="Palatino Linotype" w:hAnsi="Optima" w:cs="Palatino Linotype"/>
                <w:b/>
                <w:vanish/>
                <w:color w:val="000000"/>
                <w:lang w:eastAsia="en-PH"/>
              </w:rPr>
            </w:pPr>
          </w:p>
        </w:tc>
        <w:tc>
          <w:tcPr>
            <w:tcW w:w="3544" w:type="dxa"/>
          </w:tcPr>
          <w:p w14:paraId="4A6C5AD8" w14:textId="7B9756F9" w:rsidR="00DE0DB9" w:rsidRPr="00831FA1" w:rsidRDefault="00DE0DB9" w:rsidP="00DE0DB9">
            <w:pPr>
              <w:pStyle w:val="ListParagraph"/>
              <w:numPr>
                <w:ilvl w:val="0"/>
                <w:numId w:val="7"/>
              </w:numPr>
              <w:spacing w:after="0" w:line="240" w:lineRule="auto"/>
              <w:contextualSpacing w:val="0"/>
              <w:rPr>
                <w:rFonts w:ascii="Optima" w:eastAsia="Palatino Linotype" w:hAnsi="Optima" w:cs="Palatino Linotype"/>
                <w:b/>
                <w:vanish/>
                <w:color w:val="000000"/>
                <w:lang w:eastAsia="en-PH"/>
              </w:rPr>
            </w:pPr>
          </w:p>
          <w:p w14:paraId="4440CB89" w14:textId="77777777" w:rsidR="00DE0DB9" w:rsidRPr="00831FA1" w:rsidRDefault="00DE0DB9" w:rsidP="00DE0DB9">
            <w:pPr>
              <w:pStyle w:val="ListParagraph"/>
              <w:numPr>
                <w:ilvl w:val="0"/>
                <w:numId w:val="7"/>
              </w:numPr>
              <w:spacing w:after="0" w:line="240" w:lineRule="auto"/>
              <w:contextualSpacing w:val="0"/>
              <w:rPr>
                <w:rFonts w:ascii="Optima" w:eastAsia="Palatino Linotype" w:hAnsi="Optima" w:cs="Palatino Linotype"/>
                <w:b/>
                <w:vanish/>
                <w:color w:val="000000"/>
                <w:lang w:eastAsia="en-PH"/>
              </w:rPr>
            </w:pPr>
          </w:p>
          <w:p w14:paraId="4C26B551" w14:textId="77777777" w:rsidR="00DE0DB9" w:rsidRPr="00831FA1" w:rsidRDefault="00DE0DB9" w:rsidP="00DE0DB9">
            <w:pPr>
              <w:pStyle w:val="ListParagraph"/>
              <w:numPr>
                <w:ilvl w:val="1"/>
                <w:numId w:val="7"/>
              </w:numPr>
              <w:spacing w:after="0" w:line="240" w:lineRule="auto"/>
              <w:contextualSpacing w:val="0"/>
              <w:rPr>
                <w:rFonts w:ascii="Optima" w:eastAsia="Palatino Linotype" w:hAnsi="Optima" w:cs="Palatino Linotype"/>
                <w:b/>
                <w:vanish/>
                <w:color w:val="000000"/>
                <w:lang w:eastAsia="en-PH"/>
              </w:rPr>
            </w:pPr>
          </w:p>
          <w:p w14:paraId="146189FD" w14:textId="77777777" w:rsidR="00DE0DB9" w:rsidRPr="00831FA1" w:rsidRDefault="00DE0DB9" w:rsidP="00DE0DB9">
            <w:pPr>
              <w:pStyle w:val="ListParagraph"/>
              <w:numPr>
                <w:ilvl w:val="1"/>
                <w:numId w:val="7"/>
              </w:numPr>
              <w:spacing w:after="0" w:line="240" w:lineRule="auto"/>
              <w:contextualSpacing w:val="0"/>
              <w:rPr>
                <w:rFonts w:ascii="Optima" w:eastAsia="Palatino Linotype" w:hAnsi="Optima" w:cs="Palatino Linotype"/>
                <w:b/>
                <w:vanish/>
                <w:color w:val="000000"/>
                <w:lang w:eastAsia="en-PH"/>
              </w:rPr>
            </w:pPr>
          </w:p>
          <w:p w14:paraId="0E16B21D" w14:textId="253A6862" w:rsidR="00DE0DB9" w:rsidRPr="00831FA1" w:rsidRDefault="00DE0DB9" w:rsidP="00DE0DB9">
            <w:pPr>
              <w:spacing w:after="0" w:line="240" w:lineRule="auto"/>
              <w:rPr>
                <w:rFonts w:ascii="Optima" w:eastAsia="Palatino Linotype" w:hAnsi="Optima" w:cs="Palatino Linotype"/>
                <w:b/>
                <w:color w:val="000000"/>
                <w:lang w:eastAsia="en-PH"/>
              </w:rPr>
            </w:pPr>
            <w:r w:rsidRPr="00831FA1">
              <w:rPr>
                <w:rFonts w:ascii="Optima" w:eastAsia="Palatino Linotype" w:hAnsi="Optima" w:cs="Palatino Linotype"/>
                <w:b/>
                <w:color w:val="000000"/>
                <w:lang w:eastAsia="en-PH"/>
              </w:rPr>
              <w:t>Is the Research design appropriate for the objectives?</w:t>
            </w:r>
          </w:p>
        </w:tc>
        <w:tc>
          <w:tcPr>
            <w:tcW w:w="851" w:type="dxa"/>
            <w:shd w:val="clear" w:color="auto" w:fill="auto"/>
            <w:noWrap/>
          </w:tcPr>
          <w:p w14:paraId="17BBCDEA" w14:textId="5EFAB64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1AD75982" w14:textId="5330A7B9"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2919F5A" w14:textId="0C9F58C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379B1258" w14:textId="581E55DC"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49946E70" w14:textId="77777777" w:rsidTr="00DE0DB9">
        <w:trPr>
          <w:trHeight w:val="234"/>
          <w:jc w:val="center"/>
        </w:trPr>
        <w:tc>
          <w:tcPr>
            <w:tcW w:w="562" w:type="dxa"/>
          </w:tcPr>
          <w:p w14:paraId="61E1E30B"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lang w:eastAsia="en-PH"/>
              </w:rPr>
            </w:pPr>
          </w:p>
        </w:tc>
        <w:tc>
          <w:tcPr>
            <w:tcW w:w="3544" w:type="dxa"/>
          </w:tcPr>
          <w:p w14:paraId="3E89831F" w14:textId="632D74AC" w:rsidR="00DE0DB9" w:rsidRPr="00831FA1" w:rsidRDefault="00DE0DB9" w:rsidP="00DE0DB9">
            <w:pPr>
              <w:spacing w:after="0" w:line="240" w:lineRule="auto"/>
              <w:rPr>
                <w:rFonts w:ascii="Optima" w:eastAsia="Palatino Linotype" w:hAnsi="Optima" w:cs="Palatino Linotype"/>
                <w:b/>
                <w:lang w:eastAsia="en-PH"/>
              </w:rPr>
            </w:pPr>
            <w:r w:rsidRPr="00831FA1">
              <w:rPr>
                <w:rFonts w:ascii="Optima" w:eastAsia="Palatino Linotype" w:hAnsi="Optima" w:cs="Palatino Linotype"/>
                <w:b/>
                <w:lang w:eastAsia="en-PH"/>
              </w:rPr>
              <w:t>Is the sample size stated?</w:t>
            </w:r>
          </w:p>
        </w:tc>
        <w:tc>
          <w:tcPr>
            <w:tcW w:w="851" w:type="dxa"/>
            <w:shd w:val="clear" w:color="auto" w:fill="auto"/>
            <w:noWrap/>
          </w:tcPr>
          <w:p w14:paraId="5629B406" w14:textId="1ED0CB4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AC9896D" w14:textId="4B12AA39"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1312167" w14:textId="2619213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8EC3EFF" w14:textId="2D1C83B7"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51DBFA19" w14:textId="77777777" w:rsidTr="00DE0DB9">
        <w:trPr>
          <w:trHeight w:val="470"/>
          <w:jc w:val="center"/>
        </w:trPr>
        <w:tc>
          <w:tcPr>
            <w:tcW w:w="562" w:type="dxa"/>
          </w:tcPr>
          <w:p w14:paraId="13BB9037"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lang w:eastAsia="en-PH"/>
              </w:rPr>
            </w:pPr>
          </w:p>
        </w:tc>
        <w:tc>
          <w:tcPr>
            <w:tcW w:w="3544" w:type="dxa"/>
          </w:tcPr>
          <w:p w14:paraId="0AD7E277" w14:textId="31D000CD" w:rsidR="00DE0DB9" w:rsidRPr="007F4F08" w:rsidRDefault="00DE0DB9" w:rsidP="00DE0DB9">
            <w:pPr>
              <w:spacing w:after="0" w:line="240" w:lineRule="auto"/>
              <w:rPr>
                <w:rFonts w:ascii="Optima" w:eastAsia="Palatino Linotype" w:hAnsi="Optima" w:cs="Palatino Linotype"/>
                <w:b/>
                <w:lang w:eastAsia="en-PH"/>
              </w:rPr>
            </w:pPr>
            <w:r w:rsidRPr="007F4F08">
              <w:rPr>
                <w:rFonts w:ascii="Optima" w:eastAsia="Palatino Linotype" w:hAnsi="Optima" w:cs="Palatino Linotype"/>
                <w:b/>
                <w:lang w:eastAsia="en-PH"/>
              </w:rPr>
              <w:t>Is the sample size justified?</w:t>
            </w:r>
          </w:p>
          <w:p w14:paraId="48EA969E" w14:textId="18091A1A" w:rsidR="00DE0DB9" w:rsidRPr="007F4F08" w:rsidRDefault="00DE0DB9" w:rsidP="00DE0DB9">
            <w:pPr>
              <w:spacing w:after="0" w:line="240" w:lineRule="auto"/>
              <w:rPr>
                <w:rFonts w:ascii="Optima" w:hAnsi="Optima"/>
                <w:i/>
              </w:rPr>
            </w:pPr>
          </w:p>
        </w:tc>
        <w:tc>
          <w:tcPr>
            <w:tcW w:w="851" w:type="dxa"/>
            <w:shd w:val="clear" w:color="auto" w:fill="auto"/>
            <w:noWrap/>
          </w:tcPr>
          <w:p w14:paraId="6AA10FF3" w14:textId="39F5CE8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FEDD457" w14:textId="26021DF1"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1F7D923" w14:textId="3A435FC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3C51CACA" w14:textId="45BEE64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28607423" w14:textId="77777777" w:rsidTr="00DE0DB9">
        <w:trPr>
          <w:trHeight w:val="516"/>
          <w:jc w:val="center"/>
        </w:trPr>
        <w:tc>
          <w:tcPr>
            <w:tcW w:w="562" w:type="dxa"/>
          </w:tcPr>
          <w:p w14:paraId="791BE8BF"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1B05066B" w14:textId="1D985C5C"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data analysis plan appropriate?</w:t>
            </w:r>
          </w:p>
        </w:tc>
        <w:tc>
          <w:tcPr>
            <w:tcW w:w="851" w:type="dxa"/>
            <w:shd w:val="clear" w:color="auto" w:fill="auto"/>
            <w:noWrap/>
          </w:tcPr>
          <w:p w14:paraId="2AD3E4F4" w14:textId="479440F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1E033351" w14:textId="1D8C955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7BD4799F" w14:textId="354A66D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214AC8BE" w14:textId="02579149"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5D668C04" w14:textId="77777777" w:rsidTr="00DE0DB9">
        <w:trPr>
          <w:trHeight w:val="705"/>
          <w:jc w:val="center"/>
        </w:trPr>
        <w:tc>
          <w:tcPr>
            <w:tcW w:w="562" w:type="dxa"/>
          </w:tcPr>
          <w:p w14:paraId="6CBD63AD"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13BB3B3F" w14:textId="43AB010B"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Are inclusion criteria precise for scientific merit and safety</w:t>
            </w:r>
            <w:r>
              <w:rPr>
                <w:rFonts w:ascii="Optima" w:eastAsia="Palatino Linotype" w:hAnsi="Optima" w:cs="Palatino Linotype"/>
                <w:b/>
                <w:color w:val="000000"/>
                <w:lang w:eastAsia="en-PH"/>
              </w:rPr>
              <w:t xml:space="preserve"> </w:t>
            </w:r>
            <w:r w:rsidRPr="007F4F08">
              <w:rPr>
                <w:rFonts w:ascii="Optima" w:eastAsia="Palatino Linotype" w:hAnsi="Optima" w:cs="Palatino Linotype"/>
                <w:b/>
                <w:color w:val="000000"/>
                <w:lang w:eastAsia="en-PH"/>
              </w:rPr>
              <w:t>concerns?</w:t>
            </w:r>
          </w:p>
        </w:tc>
        <w:tc>
          <w:tcPr>
            <w:tcW w:w="851" w:type="dxa"/>
            <w:shd w:val="clear" w:color="auto" w:fill="auto"/>
            <w:noWrap/>
          </w:tcPr>
          <w:p w14:paraId="10DC9CF5" w14:textId="746D4ED2"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7A7E17E6" w14:textId="2075BC10"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267DBE6" w14:textId="5FBC804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756BDE71" w14:textId="5D916AFF"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5FA3291A" w14:textId="77777777" w:rsidTr="00DE0DB9">
        <w:trPr>
          <w:trHeight w:val="751"/>
          <w:jc w:val="center"/>
        </w:trPr>
        <w:tc>
          <w:tcPr>
            <w:tcW w:w="562" w:type="dxa"/>
          </w:tcPr>
          <w:p w14:paraId="4D504DE2"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6F79448F" w14:textId="35D8D497"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Are exclusion criteria precise for scientific merit and safety concerns? </w:t>
            </w:r>
          </w:p>
        </w:tc>
        <w:tc>
          <w:tcPr>
            <w:tcW w:w="851" w:type="dxa"/>
            <w:shd w:val="clear" w:color="auto" w:fill="auto"/>
            <w:noWrap/>
          </w:tcPr>
          <w:p w14:paraId="1A4812F2" w14:textId="2EC29E9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5A0B7E17" w14:textId="7B4BCF0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05F130B2" w14:textId="2652A2F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0E5C534" w14:textId="4B4228E8"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58F12B4" w14:textId="77777777" w:rsidTr="00DE0DB9">
        <w:trPr>
          <w:trHeight w:val="705"/>
          <w:jc w:val="center"/>
        </w:trPr>
        <w:tc>
          <w:tcPr>
            <w:tcW w:w="562" w:type="dxa"/>
            <w:tcBorders>
              <w:bottom w:val="single" w:sz="4" w:space="0" w:color="auto"/>
            </w:tcBorders>
          </w:tcPr>
          <w:p w14:paraId="5AA8FA2D"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Borders>
              <w:bottom w:val="single" w:sz="4" w:space="0" w:color="auto"/>
            </w:tcBorders>
          </w:tcPr>
          <w:p w14:paraId="1176E438" w14:textId="3CD66805"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Are withdrawal criteria precise for scientific merit and safety concerns </w:t>
            </w:r>
          </w:p>
        </w:tc>
        <w:tc>
          <w:tcPr>
            <w:tcW w:w="851" w:type="dxa"/>
            <w:tcBorders>
              <w:bottom w:val="single" w:sz="4" w:space="0" w:color="auto"/>
            </w:tcBorders>
            <w:shd w:val="clear" w:color="auto" w:fill="auto"/>
            <w:noWrap/>
          </w:tcPr>
          <w:p w14:paraId="191DEDFF" w14:textId="442823F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tcBorders>
              <w:bottom w:val="single" w:sz="4" w:space="0" w:color="auto"/>
            </w:tcBorders>
            <w:shd w:val="clear" w:color="auto" w:fill="auto"/>
          </w:tcPr>
          <w:p w14:paraId="2C400536" w14:textId="52F7E8A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tcBorders>
              <w:bottom w:val="single" w:sz="4" w:space="0" w:color="auto"/>
            </w:tcBorders>
            <w:shd w:val="clear" w:color="auto" w:fill="auto"/>
          </w:tcPr>
          <w:p w14:paraId="2F14BD96" w14:textId="0BA65F6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Borders>
              <w:bottom w:val="single" w:sz="4" w:space="0" w:color="auto"/>
            </w:tcBorders>
          </w:tcPr>
          <w:p w14:paraId="49B9FC95" w14:textId="08A61C54"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167DA884" w14:textId="77777777" w:rsidTr="00DE0DB9">
        <w:trPr>
          <w:trHeight w:val="282"/>
          <w:jc w:val="center"/>
        </w:trPr>
        <w:tc>
          <w:tcPr>
            <w:tcW w:w="562" w:type="dxa"/>
            <w:tcBorders>
              <w:bottom w:val="single" w:sz="4" w:space="0" w:color="auto"/>
            </w:tcBorders>
          </w:tcPr>
          <w:p w14:paraId="53983037"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Borders>
              <w:bottom w:val="single" w:sz="4" w:space="0" w:color="auto"/>
            </w:tcBorders>
          </w:tcPr>
          <w:p w14:paraId="6BFDE391" w14:textId="1F9288D6"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use of placebo justified?</w:t>
            </w:r>
          </w:p>
        </w:tc>
        <w:tc>
          <w:tcPr>
            <w:tcW w:w="851" w:type="dxa"/>
            <w:tcBorders>
              <w:bottom w:val="single" w:sz="4" w:space="0" w:color="auto"/>
            </w:tcBorders>
            <w:shd w:val="clear" w:color="auto" w:fill="auto"/>
            <w:noWrap/>
          </w:tcPr>
          <w:p w14:paraId="061019E8" w14:textId="6799814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tcBorders>
              <w:bottom w:val="single" w:sz="4" w:space="0" w:color="auto"/>
            </w:tcBorders>
            <w:shd w:val="clear" w:color="auto" w:fill="auto"/>
          </w:tcPr>
          <w:p w14:paraId="32BE7FDF" w14:textId="07026F6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tcBorders>
              <w:bottom w:val="single" w:sz="4" w:space="0" w:color="auto"/>
            </w:tcBorders>
            <w:shd w:val="clear" w:color="auto" w:fill="auto"/>
          </w:tcPr>
          <w:p w14:paraId="513C5664" w14:textId="03792CC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Borders>
              <w:bottom w:val="single" w:sz="4" w:space="0" w:color="auto"/>
            </w:tcBorders>
          </w:tcPr>
          <w:p w14:paraId="12CB2601" w14:textId="5AB8482D"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34713578" w14:textId="77777777" w:rsidTr="00DE0DB9">
        <w:trPr>
          <w:trHeight w:val="234"/>
          <w:jc w:val="center"/>
          <w:hidden/>
        </w:trPr>
        <w:tc>
          <w:tcPr>
            <w:tcW w:w="562" w:type="dxa"/>
          </w:tcPr>
          <w:p w14:paraId="617AF178" w14:textId="77777777" w:rsidR="00DE0DB9" w:rsidRPr="007F4F08" w:rsidRDefault="00DE0DB9" w:rsidP="00DE0DB9">
            <w:pPr>
              <w:pStyle w:val="ListParagraph"/>
              <w:numPr>
                <w:ilvl w:val="0"/>
                <w:numId w:val="12"/>
              </w:numPr>
              <w:spacing w:after="0" w:line="240" w:lineRule="auto"/>
              <w:contextualSpacing w:val="0"/>
              <w:rPr>
                <w:rFonts w:ascii="Optima" w:eastAsia="Palatino Linotype" w:hAnsi="Optima" w:cs="Palatino Linotype"/>
                <w:b/>
                <w:vanish/>
                <w:color w:val="000000"/>
                <w:lang w:eastAsia="en-PH"/>
              </w:rPr>
            </w:pPr>
          </w:p>
        </w:tc>
        <w:tc>
          <w:tcPr>
            <w:tcW w:w="3544" w:type="dxa"/>
          </w:tcPr>
          <w:p w14:paraId="73F11448" w14:textId="107E89D9" w:rsidR="00DE0DB9" w:rsidRPr="007F4F08" w:rsidRDefault="00DE0DB9" w:rsidP="00DE0DB9">
            <w:pPr>
              <w:pStyle w:val="ListParagraph"/>
              <w:numPr>
                <w:ilvl w:val="0"/>
                <w:numId w:val="7"/>
              </w:numPr>
              <w:spacing w:after="0" w:line="240" w:lineRule="auto"/>
              <w:contextualSpacing w:val="0"/>
              <w:rPr>
                <w:rFonts w:ascii="Optima" w:eastAsia="Palatino Linotype" w:hAnsi="Optima" w:cs="Palatino Linotype"/>
                <w:b/>
                <w:vanish/>
                <w:color w:val="000000"/>
                <w:lang w:eastAsia="en-PH"/>
              </w:rPr>
            </w:pPr>
          </w:p>
          <w:p w14:paraId="71415D2B" w14:textId="60B6A906" w:rsidR="00DE0DB9" w:rsidRPr="007F4F08" w:rsidRDefault="00DE0DB9" w:rsidP="00DE0DB9">
            <w:pPr>
              <w:spacing w:after="0" w:line="240" w:lineRule="auto"/>
              <w:rPr>
                <w:rFonts w:ascii="Optima" w:eastAsia="Palatino Linotype" w:hAnsi="Optima" w:cs="Palatino Linotype"/>
                <w:i/>
                <w:color w:val="000000"/>
                <w:lang w:eastAsia="en-PH"/>
              </w:rPr>
            </w:pPr>
            <w:r w:rsidRPr="007F4F08">
              <w:rPr>
                <w:rFonts w:ascii="Optima" w:eastAsia="Palatino Linotype" w:hAnsi="Optima" w:cs="Palatino Linotype"/>
                <w:b/>
                <w:color w:val="000000"/>
                <w:lang w:eastAsia="en-PH"/>
              </w:rPr>
              <w:t>Is the methodology clear?</w:t>
            </w:r>
          </w:p>
        </w:tc>
        <w:tc>
          <w:tcPr>
            <w:tcW w:w="851" w:type="dxa"/>
            <w:shd w:val="clear" w:color="auto" w:fill="auto"/>
            <w:noWrap/>
          </w:tcPr>
          <w:p w14:paraId="73A01E59" w14:textId="6AB5DDC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0B9338B" w14:textId="5E0A300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3BFB3509" w14:textId="47E14560"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2F2E766F" w14:textId="282F3CA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74CCF575" w14:textId="77777777" w:rsidTr="00DE0DB9">
        <w:trPr>
          <w:trHeight w:val="516"/>
          <w:jc w:val="center"/>
        </w:trPr>
        <w:tc>
          <w:tcPr>
            <w:tcW w:w="562" w:type="dxa"/>
          </w:tcPr>
          <w:p w14:paraId="25E4682E"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60AD6E25" w14:textId="448E65CE"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data collection plan appropriate?</w:t>
            </w:r>
          </w:p>
        </w:tc>
        <w:tc>
          <w:tcPr>
            <w:tcW w:w="851" w:type="dxa"/>
            <w:shd w:val="clear" w:color="auto" w:fill="auto"/>
            <w:noWrap/>
          </w:tcPr>
          <w:p w14:paraId="78675A74" w14:textId="1C87B4C2"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0060C41" w14:textId="1D2E2BE7"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7310D3AE" w14:textId="0F5703F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6795B1A5" w14:textId="183F629D"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754CA558" w14:textId="77777777" w:rsidTr="00DE0DB9">
        <w:trPr>
          <w:trHeight w:val="705"/>
          <w:jc w:val="center"/>
        </w:trPr>
        <w:tc>
          <w:tcPr>
            <w:tcW w:w="562" w:type="dxa"/>
          </w:tcPr>
          <w:p w14:paraId="53C2F8E4"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75F186A2" w14:textId="467D661B"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Are the plans for specimen collection and handling appropriately described?</w:t>
            </w:r>
          </w:p>
        </w:tc>
        <w:tc>
          <w:tcPr>
            <w:tcW w:w="851" w:type="dxa"/>
            <w:shd w:val="clear" w:color="auto" w:fill="auto"/>
            <w:noWrap/>
          </w:tcPr>
          <w:p w14:paraId="4DC6DBE1" w14:textId="52B6D2A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0EE1749" w14:textId="4ABB9A7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9002F7A" w14:textId="1A22C777"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072A1AA3" w14:textId="434AE517"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09BC4D02" w14:textId="77777777" w:rsidTr="00DE0DB9">
        <w:trPr>
          <w:trHeight w:val="516"/>
          <w:jc w:val="center"/>
        </w:trPr>
        <w:tc>
          <w:tcPr>
            <w:tcW w:w="562" w:type="dxa"/>
          </w:tcPr>
          <w:p w14:paraId="35E25C8F"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749994B1" w14:textId="79D32FEC"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Will blood or tissue samples be sent abroad?</w:t>
            </w:r>
          </w:p>
        </w:tc>
        <w:tc>
          <w:tcPr>
            <w:tcW w:w="851" w:type="dxa"/>
            <w:shd w:val="clear" w:color="auto" w:fill="auto"/>
            <w:noWrap/>
          </w:tcPr>
          <w:p w14:paraId="42EA4A0E" w14:textId="2B437A6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127C963" w14:textId="56BC5D9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E65ADAF" w14:textId="1360752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7DC500CA" w14:textId="767C261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44CBC160" w14:textId="77777777" w:rsidTr="00DE0DB9">
        <w:trPr>
          <w:trHeight w:val="939"/>
          <w:jc w:val="center"/>
        </w:trPr>
        <w:tc>
          <w:tcPr>
            <w:tcW w:w="562" w:type="dxa"/>
          </w:tcPr>
          <w:p w14:paraId="1A42C6ED"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1299FDCE" w14:textId="48059C1C"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Does the PI have relevant certifications to ascertain capability to manage study-related risks? </w:t>
            </w:r>
          </w:p>
        </w:tc>
        <w:tc>
          <w:tcPr>
            <w:tcW w:w="851" w:type="dxa"/>
            <w:shd w:val="clear" w:color="auto" w:fill="auto"/>
            <w:noWrap/>
          </w:tcPr>
          <w:p w14:paraId="38AA95FD" w14:textId="13CD81D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0348CFB3" w14:textId="4DFBE8E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1B54AFC4" w14:textId="5422DC27"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AE7AC5A" w14:textId="5864B62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0EF2C600" w14:textId="77777777" w:rsidTr="00DE0DB9">
        <w:trPr>
          <w:trHeight w:val="470"/>
          <w:jc w:val="center"/>
        </w:trPr>
        <w:tc>
          <w:tcPr>
            <w:tcW w:w="562" w:type="dxa"/>
          </w:tcPr>
          <w:p w14:paraId="480A8E79"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4F3A5514" w14:textId="0ED62307"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choice of study site justified?</w:t>
            </w:r>
          </w:p>
        </w:tc>
        <w:tc>
          <w:tcPr>
            <w:tcW w:w="851" w:type="dxa"/>
            <w:shd w:val="clear" w:color="auto" w:fill="auto"/>
            <w:noWrap/>
          </w:tcPr>
          <w:p w14:paraId="0BDEB23E" w14:textId="2AAC1AC2"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79689D0E" w14:textId="278B473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3D5E2C8E" w14:textId="2538C2E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60E010D6" w14:textId="0D9B0127"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1A246BBB" w14:textId="77777777" w:rsidTr="00DE0DB9">
        <w:trPr>
          <w:trHeight w:val="516"/>
          <w:jc w:val="center"/>
        </w:trPr>
        <w:tc>
          <w:tcPr>
            <w:tcW w:w="562" w:type="dxa"/>
          </w:tcPr>
          <w:p w14:paraId="59BD2893"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54F271FF" w14:textId="58088402" w:rsidR="00DE0DB9" w:rsidRPr="007F4F08" w:rsidRDefault="00DE0DB9" w:rsidP="00DE0DB9">
            <w:pPr>
              <w:spacing w:after="0" w:line="240" w:lineRule="auto"/>
              <w:rPr>
                <w:rFonts w:ascii="Optima" w:hAnsi="Optima"/>
                <w:i/>
              </w:rPr>
            </w:pPr>
            <w:r w:rsidRPr="007F4F08">
              <w:rPr>
                <w:rFonts w:ascii="Optima" w:eastAsia="Palatino Linotype" w:hAnsi="Optima" w:cs="Palatino Linotype"/>
                <w:b/>
                <w:color w:val="000000"/>
                <w:lang w:eastAsia="en-PH"/>
              </w:rPr>
              <w:t>Are site resources adequate for the study objectives?</w:t>
            </w:r>
          </w:p>
        </w:tc>
        <w:tc>
          <w:tcPr>
            <w:tcW w:w="851" w:type="dxa"/>
            <w:shd w:val="clear" w:color="auto" w:fill="auto"/>
            <w:noWrap/>
          </w:tcPr>
          <w:p w14:paraId="740C1D2C" w14:textId="0E87DCB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0FC82383" w14:textId="0D2BC82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0C071C41" w14:textId="63AB42C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07D39DEB" w14:textId="3C2EDE95"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2113FF80" w14:textId="77777777" w:rsidTr="00DE0DB9">
        <w:trPr>
          <w:trHeight w:val="939"/>
          <w:jc w:val="center"/>
        </w:trPr>
        <w:tc>
          <w:tcPr>
            <w:tcW w:w="562" w:type="dxa"/>
          </w:tcPr>
          <w:p w14:paraId="1C89CF47"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233984B2" w14:textId="48CA862A"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Is the involvement of other local researchers and communities in the protocol preparation and implementation required? </w:t>
            </w:r>
          </w:p>
        </w:tc>
        <w:tc>
          <w:tcPr>
            <w:tcW w:w="851" w:type="dxa"/>
            <w:shd w:val="clear" w:color="auto" w:fill="auto"/>
            <w:noWrap/>
          </w:tcPr>
          <w:p w14:paraId="70A46140" w14:textId="6D1DDCBB"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D33C41E" w14:textId="2DA9F3A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75F79414" w14:textId="6BF477D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35F8B3BC" w14:textId="1CA7A70A"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56B5FDF2" w14:textId="77777777" w:rsidTr="00DE0DB9">
        <w:trPr>
          <w:trHeight w:val="516"/>
          <w:jc w:val="center"/>
        </w:trPr>
        <w:tc>
          <w:tcPr>
            <w:tcW w:w="562" w:type="dxa"/>
          </w:tcPr>
          <w:p w14:paraId="0384A815"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01E66B4A" w14:textId="6DE19E59"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duration of participant involvement justified?</w:t>
            </w:r>
          </w:p>
        </w:tc>
        <w:tc>
          <w:tcPr>
            <w:tcW w:w="851" w:type="dxa"/>
            <w:shd w:val="clear" w:color="auto" w:fill="auto"/>
            <w:noWrap/>
          </w:tcPr>
          <w:p w14:paraId="363A1832" w14:textId="66BFFC61"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74C9FA1F" w14:textId="6E41F59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46F89058" w14:textId="7377B8A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6DBF15D8" w14:textId="52F50424"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4719E661" w14:textId="77777777" w:rsidTr="00DE0DB9">
        <w:trPr>
          <w:trHeight w:val="470"/>
          <w:jc w:val="center"/>
        </w:trPr>
        <w:tc>
          <w:tcPr>
            <w:tcW w:w="562" w:type="dxa"/>
          </w:tcPr>
          <w:p w14:paraId="56638D08"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1EDC1E22" w14:textId="31C2C63C"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Is there adequate </w:t>
            </w:r>
            <w:r>
              <w:rPr>
                <w:rFonts w:ascii="Optima" w:eastAsia="Palatino Linotype" w:hAnsi="Optima" w:cs="Palatino Linotype"/>
                <w:b/>
                <w:color w:val="000000"/>
                <w:lang w:eastAsia="en-PH"/>
              </w:rPr>
              <w:t xml:space="preserve">data </w:t>
            </w:r>
            <w:r w:rsidRPr="007F4F08">
              <w:rPr>
                <w:rFonts w:ascii="Optima" w:eastAsia="Palatino Linotype" w:hAnsi="Optima" w:cs="Palatino Linotype"/>
                <w:b/>
                <w:color w:val="000000"/>
                <w:lang w:eastAsia="en-PH"/>
              </w:rPr>
              <w:t>privacy protection plan?</w:t>
            </w:r>
          </w:p>
        </w:tc>
        <w:tc>
          <w:tcPr>
            <w:tcW w:w="851" w:type="dxa"/>
            <w:shd w:val="clear" w:color="auto" w:fill="auto"/>
            <w:noWrap/>
          </w:tcPr>
          <w:p w14:paraId="7D7CC36F" w14:textId="1CACA89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662654C" w14:textId="26CC04E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77D4E4B4" w14:textId="7BE4717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3D56D443" w14:textId="05E21636"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C75796" w:rsidRPr="007F4F08" w14:paraId="3FF75085" w14:textId="77777777" w:rsidTr="00DE0DB9">
        <w:trPr>
          <w:trHeight w:val="234"/>
          <w:jc w:val="center"/>
        </w:trPr>
        <w:tc>
          <w:tcPr>
            <w:tcW w:w="562" w:type="dxa"/>
          </w:tcPr>
          <w:p w14:paraId="4BD15D45" w14:textId="77777777" w:rsidR="00C75796" w:rsidRPr="00C75796" w:rsidRDefault="00C75796" w:rsidP="00C75796">
            <w:pPr>
              <w:spacing w:after="0" w:line="240" w:lineRule="auto"/>
              <w:ind w:left="360"/>
              <w:jc w:val="center"/>
              <w:rPr>
                <w:rFonts w:ascii="Optima" w:hAnsi="Optima"/>
                <w:b/>
              </w:rPr>
            </w:pPr>
          </w:p>
        </w:tc>
        <w:tc>
          <w:tcPr>
            <w:tcW w:w="9214" w:type="dxa"/>
            <w:gridSpan w:val="5"/>
            <w:shd w:val="clear" w:color="auto" w:fill="auto"/>
          </w:tcPr>
          <w:p w14:paraId="677D5440" w14:textId="6005711D" w:rsidR="00C75796" w:rsidRPr="007F4F08" w:rsidRDefault="00C75796" w:rsidP="009412F1">
            <w:pPr>
              <w:spacing w:after="0" w:line="240" w:lineRule="auto"/>
              <w:jc w:val="center"/>
              <w:rPr>
                <w:rFonts w:ascii="Optima" w:hAnsi="Optima"/>
              </w:rPr>
            </w:pPr>
            <w:r w:rsidRPr="007F4F08">
              <w:rPr>
                <w:rFonts w:ascii="Optima" w:hAnsi="Optima"/>
                <w:b/>
              </w:rPr>
              <w:t>ETHICAL CONSIDERATIONS</w:t>
            </w:r>
          </w:p>
        </w:tc>
      </w:tr>
      <w:tr w:rsidR="00DE0DB9" w:rsidRPr="007F4F08" w14:paraId="2F35B1AA" w14:textId="77777777" w:rsidTr="00DE0DB9">
        <w:trPr>
          <w:trHeight w:val="939"/>
          <w:jc w:val="center"/>
          <w:hidden/>
        </w:trPr>
        <w:tc>
          <w:tcPr>
            <w:tcW w:w="562" w:type="dxa"/>
          </w:tcPr>
          <w:p w14:paraId="6148399F" w14:textId="77777777" w:rsidR="00DE0DB9" w:rsidRPr="007F4F08" w:rsidRDefault="00DE0DB9" w:rsidP="00DE0DB9">
            <w:pPr>
              <w:pStyle w:val="ListParagraph"/>
              <w:numPr>
                <w:ilvl w:val="0"/>
                <w:numId w:val="12"/>
              </w:numPr>
              <w:spacing w:after="0" w:line="240" w:lineRule="auto"/>
              <w:contextualSpacing w:val="0"/>
              <w:rPr>
                <w:rFonts w:ascii="Optima" w:eastAsia="Palatino Linotype" w:hAnsi="Optima" w:cs="Palatino Linotype"/>
                <w:b/>
                <w:vanish/>
                <w:color w:val="000000"/>
                <w:lang w:eastAsia="en-PH"/>
              </w:rPr>
            </w:pPr>
          </w:p>
        </w:tc>
        <w:tc>
          <w:tcPr>
            <w:tcW w:w="3544" w:type="dxa"/>
          </w:tcPr>
          <w:p w14:paraId="762A09F4" w14:textId="39F403F2" w:rsidR="00DE0DB9" w:rsidRPr="007F4F08" w:rsidRDefault="00DE0DB9" w:rsidP="00DE0DB9">
            <w:pPr>
              <w:pStyle w:val="ListParagraph"/>
              <w:numPr>
                <w:ilvl w:val="0"/>
                <w:numId w:val="7"/>
              </w:numPr>
              <w:spacing w:after="0" w:line="240" w:lineRule="auto"/>
              <w:contextualSpacing w:val="0"/>
              <w:rPr>
                <w:rFonts w:ascii="Optima" w:eastAsia="Palatino Linotype" w:hAnsi="Optima" w:cs="Palatino Linotype"/>
                <w:b/>
                <w:vanish/>
                <w:color w:val="000000"/>
                <w:lang w:eastAsia="en-PH"/>
              </w:rPr>
            </w:pPr>
          </w:p>
          <w:p w14:paraId="55112F5F" w14:textId="16063BBF" w:rsidR="00DE0DB9" w:rsidRPr="00CF3F5B" w:rsidRDefault="00DE0DB9" w:rsidP="00DE0DB9">
            <w:pPr>
              <w:spacing w:after="0" w:line="240" w:lineRule="auto"/>
              <w:rPr>
                <w:rFonts w:ascii="Optima" w:eastAsia="Palatino Linotype" w:hAnsi="Optima" w:cs="Palatino Linotype"/>
                <w:i/>
                <w:color w:val="000000"/>
                <w:lang w:eastAsia="en-PH"/>
              </w:rPr>
            </w:pPr>
            <w:r w:rsidRPr="007F4F08">
              <w:rPr>
                <w:rFonts w:ascii="Optima" w:eastAsia="Palatino Linotype" w:hAnsi="Optima" w:cs="Palatino Linotype"/>
                <w:b/>
                <w:color w:val="000000"/>
                <w:lang w:eastAsia="en-PH"/>
              </w:rPr>
              <w:t>Did the PI declare whether or not there is any potential conflict of interest?</w:t>
            </w:r>
            <w:r>
              <w:rPr>
                <w:rFonts w:ascii="Optima" w:eastAsia="Palatino Linotype" w:hAnsi="Optima" w:cs="Palatino Linotype"/>
                <w:b/>
                <w:color w:val="000000"/>
                <w:lang w:eastAsia="en-PH"/>
              </w:rPr>
              <w:t xml:space="preserve"> </w:t>
            </w:r>
            <w:r w:rsidRPr="00310E06">
              <w:rPr>
                <w:rFonts w:ascii="Optima" w:eastAsia="Palatino Linotype" w:hAnsi="Optima" w:cs="Palatino Linotype"/>
                <w:i/>
                <w:color w:val="000000"/>
                <w:lang w:eastAsia="en-PH"/>
              </w:rPr>
              <w:t>(Section V of Form 2B Registration and Application</w:t>
            </w:r>
            <w:r>
              <w:rPr>
                <w:rFonts w:ascii="Optima" w:eastAsia="Palatino Linotype" w:hAnsi="Optima" w:cs="Palatino Linotype"/>
                <w:i/>
                <w:color w:val="000000"/>
                <w:lang w:eastAsia="en-PH"/>
              </w:rPr>
              <w:t xml:space="preserve"> for Protocol Review</w:t>
            </w:r>
            <w:r w:rsidRPr="00310E06">
              <w:rPr>
                <w:rFonts w:ascii="Optima" w:eastAsia="Palatino Linotype" w:hAnsi="Optima" w:cs="Palatino Linotype"/>
                <w:i/>
                <w:color w:val="000000"/>
                <w:lang w:eastAsia="en-PH"/>
              </w:rPr>
              <w:t>)</w:t>
            </w:r>
          </w:p>
        </w:tc>
        <w:tc>
          <w:tcPr>
            <w:tcW w:w="851" w:type="dxa"/>
            <w:shd w:val="clear" w:color="auto" w:fill="auto"/>
            <w:noWrap/>
          </w:tcPr>
          <w:p w14:paraId="0F53374A" w14:textId="418140B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067CDB51" w14:textId="169CEF8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7EF66633" w14:textId="1D9D93E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4DBBA012" w14:textId="413F4BBF"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2DF3ED9B" w14:textId="77777777" w:rsidTr="00DE0DB9">
        <w:trPr>
          <w:trHeight w:val="754"/>
          <w:jc w:val="center"/>
        </w:trPr>
        <w:tc>
          <w:tcPr>
            <w:tcW w:w="562" w:type="dxa"/>
          </w:tcPr>
          <w:p w14:paraId="7A9F95FF"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4F0BCBB3" w14:textId="12927828" w:rsidR="00DE0DB9" w:rsidRPr="00CF3F5B"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waiver of informed consent applicable to the study?</w:t>
            </w:r>
            <w:r>
              <w:rPr>
                <w:rFonts w:ascii="Optima" w:eastAsia="Palatino Linotype" w:hAnsi="Optima" w:cs="Palatino Linotype"/>
                <w:b/>
                <w:color w:val="000000"/>
                <w:lang w:eastAsia="en-PH"/>
              </w:rPr>
              <w:t xml:space="preserve"> </w:t>
            </w:r>
            <w:r w:rsidRPr="00CF3F5B">
              <w:rPr>
                <w:rFonts w:ascii="Optima" w:eastAsia="Palatino Linotype" w:hAnsi="Optima" w:cs="Palatino Linotype"/>
                <w:color w:val="000000"/>
                <w:lang w:eastAsia="en-PH"/>
              </w:rPr>
              <w:t>If yes, refer to Form 2B.</w:t>
            </w:r>
            <w:r>
              <w:rPr>
                <w:rFonts w:ascii="Optima" w:eastAsia="Palatino Linotype" w:hAnsi="Optima" w:cs="Palatino Linotype"/>
                <w:color w:val="000000"/>
                <w:lang w:eastAsia="en-PH"/>
              </w:rPr>
              <w:t>2.</w:t>
            </w:r>
          </w:p>
        </w:tc>
        <w:tc>
          <w:tcPr>
            <w:tcW w:w="851" w:type="dxa"/>
            <w:shd w:val="clear" w:color="auto" w:fill="auto"/>
            <w:noWrap/>
          </w:tcPr>
          <w:p w14:paraId="5B96F393" w14:textId="3449C7E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44F1E42" w14:textId="0D861FB7" w:rsidR="00DE0DB9" w:rsidRPr="00CF3F5B" w:rsidRDefault="00DE0DB9" w:rsidP="00DE0DB9">
            <w:pPr>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01B95C4" w14:textId="6D7B778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4D4D6A4D" w14:textId="34A69F1D"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EE38097" w14:textId="77777777" w:rsidTr="00DE0DB9">
        <w:trPr>
          <w:trHeight w:val="305"/>
          <w:jc w:val="center"/>
        </w:trPr>
        <w:tc>
          <w:tcPr>
            <w:tcW w:w="562" w:type="dxa"/>
          </w:tcPr>
          <w:p w14:paraId="2758584E"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43465B29" w14:textId="24408918" w:rsidR="00DE0DB9" w:rsidRPr="005C125E"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Informed Consent process described sufficiently?</w:t>
            </w:r>
          </w:p>
        </w:tc>
        <w:tc>
          <w:tcPr>
            <w:tcW w:w="851" w:type="dxa"/>
            <w:shd w:val="clear" w:color="auto" w:fill="auto"/>
            <w:noWrap/>
          </w:tcPr>
          <w:p w14:paraId="7D240BEF" w14:textId="7732E03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AEABA12" w14:textId="75D19A0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49F13442" w14:textId="050E701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456E9B39" w14:textId="15EEAD5F"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5C0E7404" w14:textId="77777777" w:rsidTr="00DE0DB9">
        <w:trPr>
          <w:trHeight w:val="1224"/>
          <w:jc w:val="center"/>
        </w:trPr>
        <w:tc>
          <w:tcPr>
            <w:tcW w:w="562" w:type="dxa"/>
          </w:tcPr>
          <w:p w14:paraId="58F7B63F"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461778DB" w14:textId="0405CC61" w:rsidR="00DE0DB9" w:rsidRPr="00CF3F5B"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Does the description of the plans for online collection of information include provisions for preventing breach of privacy and confidentiality?</w:t>
            </w:r>
          </w:p>
        </w:tc>
        <w:tc>
          <w:tcPr>
            <w:tcW w:w="851" w:type="dxa"/>
            <w:shd w:val="clear" w:color="auto" w:fill="auto"/>
            <w:noWrap/>
          </w:tcPr>
          <w:p w14:paraId="0D843FBB" w14:textId="464BE1C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258D9811" w14:textId="682259C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440F8151" w14:textId="08DBEFA2"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21E0E2A9" w14:textId="7884CB60"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BCE359C" w14:textId="77777777" w:rsidTr="00DE0DB9">
        <w:trPr>
          <w:trHeight w:val="136"/>
          <w:jc w:val="center"/>
        </w:trPr>
        <w:tc>
          <w:tcPr>
            <w:tcW w:w="562" w:type="dxa"/>
          </w:tcPr>
          <w:p w14:paraId="0628F180"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lang w:eastAsia="en-PH"/>
              </w:rPr>
            </w:pPr>
          </w:p>
        </w:tc>
        <w:tc>
          <w:tcPr>
            <w:tcW w:w="3544" w:type="dxa"/>
          </w:tcPr>
          <w:p w14:paraId="5754A994" w14:textId="1DCE4EA4"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lang w:eastAsia="en-PH"/>
              </w:rPr>
              <w:t>Is there provision for Assent for the elderly?</w:t>
            </w:r>
          </w:p>
          <w:p w14:paraId="647B994A" w14:textId="2BF41925" w:rsidR="00DE0DB9" w:rsidRPr="007F4F08" w:rsidRDefault="00DE0DB9" w:rsidP="00DE0DB9">
            <w:pPr>
              <w:pStyle w:val="ListParagraph"/>
              <w:spacing w:after="0" w:line="240" w:lineRule="auto"/>
              <w:ind w:left="144"/>
              <w:contextualSpacing w:val="0"/>
              <w:rPr>
                <w:rFonts w:ascii="Optima" w:hAnsi="Optima"/>
                <w:b/>
              </w:rPr>
            </w:pPr>
            <w:r w:rsidRPr="007F4F08">
              <w:rPr>
                <w:rFonts w:ascii="Optima" w:eastAsia="Palatino Linotype" w:hAnsi="Optima" w:cs="Palatino Linotype"/>
                <w:i/>
                <w:lang w:eastAsia="en-PH"/>
              </w:rPr>
              <w:t>For adults who are not competent to consent (for example, elderly or adults with conditions that prevent appropriate consent), review feasibility of obtaining assent vis à vis incompetence to consent. (NEGHHR page 37 item 1.4)</w:t>
            </w:r>
          </w:p>
        </w:tc>
        <w:tc>
          <w:tcPr>
            <w:tcW w:w="851" w:type="dxa"/>
            <w:shd w:val="clear" w:color="auto" w:fill="auto"/>
            <w:noWrap/>
          </w:tcPr>
          <w:p w14:paraId="74B4966E" w14:textId="197B248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4EFBDF0A" w14:textId="243606A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FA85DD2" w14:textId="47AAB8F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69241D4C" w14:textId="7B86DCAE"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41910143" w14:textId="77777777" w:rsidTr="00DE0DB9">
        <w:trPr>
          <w:trHeight w:val="136"/>
          <w:jc w:val="center"/>
        </w:trPr>
        <w:tc>
          <w:tcPr>
            <w:tcW w:w="562" w:type="dxa"/>
          </w:tcPr>
          <w:p w14:paraId="0F4AE97D"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0B8D1FD7" w14:textId="6BC5689B"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Is there provision for Assent for </w:t>
            </w:r>
            <w:proofErr w:type="gramStart"/>
            <w:r w:rsidRPr="007F4F08">
              <w:rPr>
                <w:rFonts w:ascii="Optima" w:eastAsia="Palatino Linotype" w:hAnsi="Optima" w:cs="Palatino Linotype"/>
                <w:b/>
                <w:color w:val="000000"/>
                <w:lang w:eastAsia="en-PH"/>
              </w:rPr>
              <w:t>mino</w:t>
            </w:r>
            <w:r w:rsidRPr="007F4F08">
              <w:rPr>
                <w:rFonts w:ascii="Optima" w:eastAsia="Palatino Linotype" w:hAnsi="Optima" w:cs="Palatino Linotype"/>
                <w:b/>
                <w:lang w:eastAsia="en-PH"/>
              </w:rPr>
              <w:t>rs</w:t>
            </w:r>
            <w:proofErr w:type="gramEnd"/>
          </w:p>
          <w:p w14:paraId="400B3AB8" w14:textId="77777777"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 xml:space="preserve">Review of feasibility of obtaining assent vis à vis incompetence to consent; Review of applicability </w:t>
            </w:r>
            <w:r w:rsidRPr="007F4F08">
              <w:rPr>
                <w:rFonts w:ascii="Optima" w:eastAsia="Palatino Linotype" w:hAnsi="Optima" w:cs="Palatino Linotype"/>
                <w:i/>
                <w:lang w:eastAsia="en-PH"/>
              </w:rPr>
              <w:lastRenderedPageBreak/>
              <w:t>of the assent age brackets in children:</w:t>
            </w:r>
          </w:p>
          <w:p w14:paraId="09D886DB" w14:textId="77777777"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0-under 7: No assent</w:t>
            </w:r>
          </w:p>
          <w:p w14:paraId="52BA2326" w14:textId="77777777"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7-under 12: Verbal Assent</w:t>
            </w:r>
          </w:p>
          <w:p w14:paraId="49E34D5C" w14:textId="77777777"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12-under15: Simplified Assent Form</w:t>
            </w:r>
          </w:p>
          <w:p w14:paraId="301B931F" w14:textId="0AA61ADE"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15-under18: Co-sign informed consent form with parents</w:t>
            </w:r>
          </w:p>
          <w:p w14:paraId="2952988F" w14:textId="1A0B82AC" w:rsidR="00DE0DB9" w:rsidRPr="007F4F08" w:rsidRDefault="00DE0DB9" w:rsidP="00DE0DB9">
            <w:pPr>
              <w:spacing w:after="0" w:line="240" w:lineRule="auto"/>
              <w:ind w:left="144"/>
              <w:rPr>
                <w:rFonts w:ascii="Optima" w:hAnsi="Optima"/>
                <w:i/>
              </w:rPr>
            </w:pPr>
            <w:r w:rsidRPr="007F4F08">
              <w:rPr>
                <w:rFonts w:ascii="Optima" w:eastAsia="Palatino Linotype" w:hAnsi="Optima" w:cs="Palatino Linotype"/>
                <w:i/>
                <w:lang w:eastAsia="en-PH"/>
              </w:rPr>
              <w:t>(NEGHHR page 37 item 1.4, pages 132-133 items 6.1-6.4.)</w:t>
            </w:r>
          </w:p>
        </w:tc>
        <w:tc>
          <w:tcPr>
            <w:tcW w:w="851" w:type="dxa"/>
            <w:shd w:val="clear" w:color="auto" w:fill="auto"/>
            <w:noWrap/>
          </w:tcPr>
          <w:p w14:paraId="60B37393" w14:textId="3072FC18" w:rsidR="00DE0DB9" w:rsidRPr="007F4F08" w:rsidRDefault="00DE0DB9" w:rsidP="00DE0DB9">
            <w:pPr>
              <w:spacing w:after="0" w:line="240" w:lineRule="auto"/>
              <w:rPr>
                <w:rFonts w:ascii="Optima" w:hAnsi="Optima"/>
              </w:rPr>
            </w:pPr>
            <w:r>
              <w:rPr>
                <w:rFonts w:ascii="Optima" w:hAnsi="Optima"/>
                <w:sz w:val="20"/>
                <w:szCs w:val="20"/>
              </w:rPr>
              <w:lastRenderedPageBreak/>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5F65AF22" w14:textId="463DEE39"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AFC984C" w14:textId="50E8E1D0"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276B797F" w14:textId="112BD1FD"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74FC1321" w14:textId="77777777" w:rsidTr="00DE0DB9">
        <w:trPr>
          <w:trHeight w:val="987"/>
          <w:jc w:val="center"/>
        </w:trPr>
        <w:tc>
          <w:tcPr>
            <w:tcW w:w="562" w:type="dxa"/>
          </w:tcPr>
          <w:p w14:paraId="4775F51E"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35A6682C" w14:textId="47EC1888"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manner of Recruitment ethical / non-coercive?</w:t>
            </w:r>
          </w:p>
          <w:p w14:paraId="211DE483" w14:textId="4BF73361" w:rsidR="00DE0DB9" w:rsidRPr="007F4F08" w:rsidRDefault="00DE0DB9" w:rsidP="00DE0DB9">
            <w:pPr>
              <w:pStyle w:val="ListParagraph"/>
              <w:spacing w:after="0" w:line="240" w:lineRule="auto"/>
              <w:ind w:left="144"/>
              <w:contextualSpacing w:val="0"/>
              <w:rPr>
                <w:rFonts w:ascii="Optima" w:hAnsi="Optima"/>
                <w:i/>
              </w:rPr>
            </w:pPr>
            <w:r w:rsidRPr="007F4F08">
              <w:rPr>
                <w:rFonts w:ascii="Optima" w:eastAsia="Palatino Linotype" w:hAnsi="Optima" w:cs="Palatino Linotype"/>
                <w:i/>
                <w:lang w:eastAsia="en-PH"/>
              </w:rPr>
              <w:t>Review of manner of recruitment including appropriateness of identified recruiting parties (NEGHHR page 22 item 1.4)</w:t>
            </w:r>
          </w:p>
        </w:tc>
        <w:tc>
          <w:tcPr>
            <w:tcW w:w="851" w:type="dxa"/>
            <w:shd w:val="clear" w:color="auto" w:fill="auto"/>
            <w:noWrap/>
          </w:tcPr>
          <w:p w14:paraId="12D4417F" w14:textId="01BAEEE7"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73E158AF" w14:textId="7B6BD46E"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7143094" w14:textId="72C168D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4C98731C" w14:textId="00E0BC3B"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78987F04" w14:textId="77777777" w:rsidTr="00DE0DB9">
        <w:trPr>
          <w:trHeight w:val="136"/>
          <w:jc w:val="center"/>
        </w:trPr>
        <w:tc>
          <w:tcPr>
            <w:tcW w:w="562" w:type="dxa"/>
          </w:tcPr>
          <w:p w14:paraId="7A540E9E"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0D4DA68E" w14:textId="77777777"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Is the use of special populations and vulnerable groups justified?</w:t>
            </w:r>
          </w:p>
          <w:p w14:paraId="05C1C57A" w14:textId="76FB50DA"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i/>
                <w:lang w:eastAsia="en-PH"/>
              </w:rPr>
              <w:t>Review of involvement of vulnerable study populations and impact on informed consent (see 3.3). Vulnerable groups include the minors, elderly, ethnic and racial minority groups, the homeless, prisoners, people with incurable disease, people who are politically powerless, or junior members of a hierarchical group. Involvement of vulnerable groups must always be assessed in the context of the protocol and the participants (NEGHHR 2017-page 36 item 1.3)</w:t>
            </w:r>
          </w:p>
        </w:tc>
        <w:tc>
          <w:tcPr>
            <w:tcW w:w="851" w:type="dxa"/>
            <w:shd w:val="clear" w:color="auto" w:fill="auto"/>
            <w:noWrap/>
          </w:tcPr>
          <w:p w14:paraId="75C19962" w14:textId="48A1E419"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1F262A0F" w14:textId="05B8638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162832D4" w14:textId="0DD0270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F32BD65" w14:textId="0576660E"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24FFEE3F" w14:textId="77777777" w:rsidTr="00DE0DB9">
        <w:trPr>
          <w:trHeight w:val="136"/>
          <w:jc w:val="center"/>
        </w:trPr>
        <w:tc>
          <w:tcPr>
            <w:tcW w:w="562" w:type="dxa"/>
          </w:tcPr>
          <w:p w14:paraId="01E7639C"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386727F2" w14:textId="13496654"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Does the protocol describe how risks of the study will be minimized?</w:t>
            </w:r>
          </w:p>
          <w:p w14:paraId="68744348" w14:textId="505F7D2C"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 xml:space="preserve">Review of level of risk and measures to mitigate these risks (including physical, psychological, social, economic), including plans for adverse event management; Review of justification for allowable use of placebo as detailed in the Declaration of Helsinki (as applicable); Review of course of action in case of breach of data (as applicable) </w:t>
            </w:r>
          </w:p>
          <w:p w14:paraId="3C1AD71A" w14:textId="18FF4F1A" w:rsidR="00DE0DB9" w:rsidRPr="007F4F08" w:rsidRDefault="00DE0DB9" w:rsidP="00DE0DB9">
            <w:pPr>
              <w:spacing w:after="0" w:line="240" w:lineRule="auto"/>
              <w:ind w:left="144"/>
              <w:rPr>
                <w:rFonts w:ascii="Optima" w:hAnsi="Optima"/>
                <w:b/>
                <w:i/>
              </w:rPr>
            </w:pPr>
            <w:r w:rsidRPr="007F4F08">
              <w:rPr>
                <w:rFonts w:ascii="Optima" w:eastAsia="Palatino Linotype" w:hAnsi="Optima" w:cs="Palatino Linotype"/>
                <w:i/>
                <w:color w:val="000000"/>
                <w:lang w:eastAsia="en-PH"/>
              </w:rPr>
              <w:t>(NEGHHR 2017-page</w:t>
            </w:r>
            <w:r w:rsidRPr="007F4F08">
              <w:rPr>
                <w:rFonts w:ascii="Optima" w:eastAsia="Palatino Linotype" w:hAnsi="Optima" w:cs="Palatino Linotype"/>
                <w:i/>
                <w:lang w:eastAsia="en-PH"/>
              </w:rPr>
              <w:t xml:space="preserve"> 36 item 1.3; </w:t>
            </w:r>
            <w:r w:rsidRPr="007F4F08">
              <w:rPr>
                <w:rFonts w:ascii="Optima" w:eastAsia="Palatino Linotype" w:hAnsi="Optima" w:cs="Palatino Linotype"/>
                <w:i/>
                <w:color w:val="000000"/>
                <w:lang w:eastAsia="en-PH"/>
              </w:rPr>
              <w:t xml:space="preserve">page 41 </w:t>
            </w:r>
            <w:r w:rsidRPr="007F4F08">
              <w:rPr>
                <w:rFonts w:ascii="Optima" w:eastAsia="Palatino Linotype" w:hAnsi="Optima" w:cs="Palatino Linotype"/>
                <w:i/>
                <w:lang w:eastAsia="en-PH"/>
              </w:rPr>
              <w:t>item</w:t>
            </w:r>
            <w:r w:rsidRPr="007F4F08">
              <w:rPr>
                <w:rFonts w:ascii="Optima" w:eastAsia="Palatino Linotype" w:hAnsi="Optima" w:cs="Palatino Linotype"/>
                <w:i/>
                <w:color w:val="000000"/>
                <w:lang w:eastAsia="en-PH"/>
              </w:rPr>
              <w:t xml:space="preserve"> 4.3.</w:t>
            </w:r>
            <w:r w:rsidRPr="007F4F08">
              <w:rPr>
                <w:rFonts w:ascii="Optima" w:eastAsia="Palatino Linotype" w:hAnsi="Optima" w:cs="Palatino Linotype"/>
                <w:i/>
                <w:lang w:eastAsia="en-PH"/>
              </w:rPr>
              <w:t>)</w:t>
            </w:r>
          </w:p>
        </w:tc>
        <w:tc>
          <w:tcPr>
            <w:tcW w:w="851" w:type="dxa"/>
            <w:shd w:val="clear" w:color="auto" w:fill="auto"/>
            <w:noWrap/>
          </w:tcPr>
          <w:p w14:paraId="6CBAD51D" w14:textId="667318C0"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568E9D1D" w14:textId="68895D22"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382E4ACF" w14:textId="78C6C3F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62F8C8E7" w14:textId="7C586957"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0205D182" w14:textId="77777777" w:rsidTr="00DE0DB9">
        <w:trPr>
          <w:trHeight w:val="136"/>
          <w:jc w:val="center"/>
        </w:trPr>
        <w:tc>
          <w:tcPr>
            <w:tcW w:w="562" w:type="dxa"/>
          </w:tcPr>
          <w:p w14:paraId="0193465D"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4B999091" w14:textId="24E508E7"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eastAsia="Palatino Linotype" w:hAnsi="Optima" w:cs="Palatino Linotype"/>
                <w:b/>
                <w:color w:val="000000"/>
                <w:lang w:eastAsia="en-PH"/>
              </w:rPr>
              <w:t xml:space="preserve">Are the Benefits of the study clearly stated? </w:t>
            </w:r>
          </w:p>
          <w:p w14:paraId="5D4BF153" w14:textId="158A4628" w:rsidR="00DE0DB9" w:rsidRPr="007F4F08" w:rsidRDefault="00DE0DB9" w:rsidP="00DE0DB9">
            <w:pPr>
              <w:spacing w:after="0" w:line="240" w:lineRule="auto"/>
              <w:ind w:left="144"/>
              <w:rPr>
                <w:rFonts w:ascii="Optima" w:eastAsia="Palatino Linotype" w:hAnsi="Optima" w:cs="Palatino Linotype"/>
                <w:i/>
                <w:lang w:eastAsia="en-PH"/>
              </w:rPr>
            </w:pPr>
            <w:r w:rsidRPr="007F4F08">
              <w:rPr>
                <w:rFonts w:ascii="Optima" w:eastAsia="Palatino Linotype" w:hAnsi="Optima" w:cs="Palatino Linotype"/>
                <w:i/>
                <w:lang w:eastAsia="en-PH"/>
              </w:rPr>
              <w:t xml:space="preserve">Review of potential direct benefit to participants; the potential to yield generalizable knowledge about the participants’ </w:t>
            </w:r>
            <w:r w:rsidRPr="007F4F08">
              <w:rPr>
                <w:rFonts w:ascii="Optima" w:eastAsia="Palatino Linotype" w:hAnsi="Optima" w:cs="Palatino Linotype"/>
                <w:i/>
                <w:lang w:eastAsia="en-PH"/>
              </w:rPr>
              <w:lastRenderedPageBreak/>
              <w:t>condition/problem; non-material compensation to participant (health education or other creative benefits), where no clear, direct benefit from the project will be received by the participant</w:t>
            </w:r>
          </w:p>
          <w:p w14:paraId="48258FCC" w14:textId="77777777" w:rsidR="00DE0DB9" w:rsidRPr="007F4F08" w:rsidRDefault="00DE0DB9" w:rsidP="00DE0DB9">
            <w:pPr>
              <w:spacing w:after="0" w:line="240" w:lineRule="auto"/>
              <w:ind w:left="144"/>
              <w:rPr>
                <w:rFonts w:ascii="Optima" w:eastAsia="Palatino Linotype" w:hAnsi="Optima" w:cs="Palatino Linotype"/>
                <w:i/>
                <w:color w:val="000000"/>
                <w:lang w:eastAsia="en-PH"/>
              </w:rPr>
            </w:pPr>
            <w:r w:rsidRPr="007F4F08">
              <w:rPr>
                <w:rFonts w:ascii="Optima" w:eastAsia="Palatino Linotype" w:hAnsi="Optima" w:cs="Palatino Linotype"/>
                <w:i/>
                <w:color w:val="000000"/>
                <w:lang w:eastAsia="en-PH"/>
              </w:rPr>
              <w:t xml:space="preserve">(NEGHHR 2017 </w:t>
            </w:r>
            <w:r w:rsidRPr="007F4F08">
              <w:rPr>
                <w:rFonts w:ascii="Optima" w:eastAsia="Palatino Linotype" w:hAnsi="Optima" w:cs="Palatino Linotype"/>
                <w:i/>
                <w:lang w:eastAsia="en-PH"/>
              </w:rPr>
              <w:t xml:space="preserve">page 36 1.3, </w:t>
            </w:r>
            <w:r w:rsidRPr="007F4F08">
              <w:rPr>
                <w:rFonts w:ascii="Optima" w:eastAsia="Palatino Linotype" w:hAnsi="Optima" w:cs="Palatino Linotype"/>
                <w:i/>
                <w:color w:val="000000"/>
                <w:lang w:eastAsia="en-PH"/>
              </w:rPr>
              <w:t xml:space="preserve">page 41 </w:t>
            </w:r>
            <w:r w:rsidRPr="007F4F08">
              <w:rPr>
                <w:rFonts w:ascii="Optima" w:eastAsia="Palatino Linotype" w:hAnsi="Optima" w:cs="Palatino Linotype"/>
                <w:i/>
                <w:lang w:eastAsia="en-PH"/>
              </w:rPr>
              <w:t>item</w:t>
            </w:r>
            <w:r w:rsidRPr="007F4F08">
              <w:rPr>
                <w:rFonts w:ascii="Optima" w:eastAsia="Palatino Linotype" w:hAnsi="Optima" w:cs="Palatino Linotype"/>
                <w:i/>
                <w:color w:val="000000"/>
                <w:lang w:eastAsia="en-PH"/>
              </w:rPr>
              <w:t xml:space="preserve"> 4.3.)</w:t>
            </w:r>
          </w:p>
          <w:p w14:paraId="51530359" w14:textId="32BE3CA4" w:rsidR="00DE0DB9" w:rsidRPr="007F4F08" w:rsidRDefault="00DE0DB9" w:rsidP="00DE0DB9">
            <w:pPr>
              <w:spacing w:after="0" w:line="240" w:lineRule="auto"/>
              <w:ind w:left="144"/>
              <w:rPr>
                <w:rFonts w:ascii="Optima" w:hAnsi="Optima"/>
                <w:i/>
              </w:rPr>
            </w:pPr>
            <w:r w:rsidRPr="007F4F08">
              <w:rPr>
                <w:rFonts w:ascii="Optima" w:hAnsi="Optima"/>
                <w:i/>
              </w:rPr>
              <w:t>Recommend measures to maximize benefits to subjects (e.g., post-trial access, information sharing)</w:t>
            </w:r>
          </w:p>
        </w:tc>
        <w:tc>
          <w:tcPr>
            <w:tcW w:w="851" w:type="dxa"/>
            <w:shd w:val="clear" w:color="auto" w:fill="auto"/>
            <w:noWrap/>
          </w:tcPr>
          <w:p w14:paraId="78B44838" w14:textId="66CE18A1" w:rsidR="00DE0DB9" w:rsidRPr="007F4F08" w:rsidRDefault="00DE0DB9" w:rsidP="00DE0DB9">
            <w:pPr>
              <w:spacing w:after="0" w:line="240" w:lineRule="auto"/>
              <w:rPr>
                <w:rFonts w:ascii="Optima" w:hAnsi="Optima"/>
              </w:rPr>
            </w:pPr>
            <w:r>
              <w:rPr>
                <w:rFonts w:ascii="Optima" w:hAnsi="Optima"/>
                <w:sz w:val="20"/>
                <w:szCs w:val="20"/>
              </w:rPr>
              <w:lastRenderedPageBreak/>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74372D9" w14:textId="0B93B33B"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3199B4E4" w14:textId="3C4F90A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70BD624C" w14:textId="536C8B84"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551A8394" w14:textId="77777777" w:rsidTr="00DE0DB9">
        <w:trPr>
          <w:trHeight w:val="136"/>
          <w:jc w:val="center"/>
        </w:trPr>
        <w:tc>
          <w:tcPr>
            <w:tcW w:w="562" w:type="dxa"/>
          </w:tcPr>
          <w:p w14:paraId="6734A777"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7536A592" w14:textId="77777777" w:rsidR="00DE0DB9" w:rsidRPr="007F4F08" w:rsidRDefault="00DE0DB9" w:rsidP="00DE0DB9">
            <w:pPr>
              <w:spacing w:after="0" w:line="240" w:lineRule="auto"/>
              <w:rPr>
                <w:rFonts w:ascii="Optima" w:hAnsi="Optima"/>
                <w:b/>
              </w:rPr>
            </w:pPr>
            <w:r w:rsidRPr="007F4F08">
              <w:rPr>
                <w:rFonts w:ascii="Optima" w:hAnsi="Optima"/>
                <w:b/>
              </w:rPr>
              <w:t xml:space="preserve">Can the benefit-risk ratio still be improved favorably? </w:t>
            </w:r>
          </w:p>
          <w:p w14:paraId="6A0966F4" w14:textId="4C7AC5F4"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hAnsi="Optima"/>
                <w:i/>
              </w:rPr>
              <w:t>e.g., recommend provision of ancillary and/or medical care when needed</w:t>
            </w:r>
          </w:p>
        </w:tc>
        <w:tc>
          <w:tcPr>
            <w:tcW w:w="851" w:type="dxa"/>
            <w:shd w:val="clear" w:color="auto" w:fill="auto"/>
            <w:noWrap/>
          </w:tcPr>
          <w:p w14:paraId="05BF9FF9" w14:textId="03D1D57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2368B434" w14:textId="23F670B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02D5F0D5" w14:textId="404E474A"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6484C8DC" w14:textId="1611A79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13328CC2" w14:textId="77777777" w:rsidTr="00DE0DB9">
        <w:trPr>
          <w:trHeight w:val="136"/>
          <w:jc w:val="center"/>
        </w:trPr>
        <w:tc>
          <w:tcPr>
            <w:tcW w:w="562" w:type="dxa"/>
          </w:tcPr>
          <w:p w14:paraId="37FAA521" w14:textId="77777777" w:rsidR="00DE0DB9" w:rsidRPr="00C75796" w:rsidRDefault="00DE0DB9" w:rsidP="00DE0DB9">
            <w:pPr>
              <w:pStyle w:val="ListParagraph"/>
              <w:numPr>
                <w:ilvl w:val="0"/>
                <w:numId w:val="12"/>
              </w:numPr>
              <w:spacing w:after="0" w:line="240" w:lineRule="auto"/>
              <w:rPr>
                <w:rFonts w:ascii="Optima" w:eastAsia="Palatino Linotype" w:hAnsi="Optima" w:cs="Palatino Linotype"/>
                <w:b/>
                <w:color w:val="000000"/>
                <w:lang w:eastAsia="en-PH"/>
              </w:rPr>
            </w:pPr>
          </w:p>
        </w:tc>
        <w:tc>
          <w:tcPr>
            <w:tcW w:w="3544" w:type="dxa"/>
          </w:tcPr>
          <w:p w14:paraId="6E67294C" w14:textId="77777777" w:rsidR="00DE0DB9" w:rsidRPr="007F4F08" w:rsidRDefault="00DE0DB9" w:rsidP="00DE0DB9">
            <w:pPr>
              <w:spacing w:after="0" w:line="240" w:lineRule="auto"/>
              <w:rPr>
                <w:rFonts w:ascii="Optima" w:hAnsi="Optima"/>
                <w:b/>
              </w:rPr>
            </w:pPr>
            <w:r w:rsidRPr="007F4F08">
              <w:rPr>
                <w:rFonts w:ascii="Optima" w:hAnsi="Optima"/>
                <w:b/>
              </w:rPr>
              <w:t>Is there a Safety monitoring plan in place?</w:t>
            </w:r>
          </w:p>
          <w:p w14:paraId="259DB6D6" w14:textId="06A830B0" w:rsidR="00DE0DB9" w:rsidRPr="007F4F08" w:rsidRDefault="00DE0DB9" w:rsidP="00DE0DB9">
            <w:pPr>
              <w:spacing w:after="0" w:line="240" w:lineRule="auto"/>
              <w:rPr>
                <w:rFonts w:ascii="Optima" w:eastAsia="Palatino Linotype" w:hAnsi="Optima" w:cs="Palatino Linotype"/>
                <w:b/>
                <w:color w:val="000000"/>
                <w:lang w:eastAsia="en-PH"/>
              </w:rPr>
            </w:pPr>
            <w:r w:rsidRPr="007F4F08">
              <w:rPr>
                <w:rFonts w:ascii="Optima" w:hAnsi="Optima"/>
                <w:i/>
              </w:rPr>
              <w:t xml:space="preserve">Review of appropriateness of measures to assess risk and burdens to the participants and precautions taken to minimize negative impact of the study on the well-being of the participants </w:t>
            </w:r>
            <w:r w:rsidRPr="007F4F08">
              <w:rPr>
                <w:rFonts w:ascii="Optima" w:eastAsia="Palatino Linotype" w:hAnsi="Optima" w:cs="Palatino Linotype"/>
                <w:i/>
                <w:color w:val="000000"/>
              </w:rPr>
              <w:t>(NEGHHR 2017-page 41 item 4.3.)</w:t>
            </w:r>
          </w:p>
        </w:tc>
        <w:tc>
          <w:tcPr>
            <w:tcW w:w="851" w:type="dxa"/>
            <w:shd w:val="clear" w:color="auto" w:fill="auto"/>
            <w:noWrap/>
          </w:tcPr>
          <w:p w14:paraId="2E7BED09" w14:textId="3E563CAB"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63413C12" w14:textId="0D62418B"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58AA7B85" w14:textId="0D7927A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F517642" w14:textId="7BF3B178"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31EFC804" w14:textId="77777777" w:rsidTr="00DE0DB9">
        <w:trPr>
          <w:trHeight w:val="136"/>
          <w:jc w:val="center"/>
        </w:trPr>
        <w:tc>
          <w:tcPr>
            <w:tcW w:w="562" w:type="dxa"/>
          </w:tcPr>
          <w:p w14:paraId="6DACC263"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Pr>
          <w:p w14:paraId="4F1336AE" w14:textId="66267D96" w:rsidR="00DE0DB9" w:rsidRPr="007F4F08" w:rsidRDefault="00DE0DB9" w:rsidP="00DE0DB9">
            <w:pPr>
              <w:spacing w:after="0" w:line="240" w:lineRule="auto"/>
              <w:rPr>
                <w:rFonts w:ascii="Optima" w:hAnsi="Optima"/>
                <w:b/>
              </w:rPr>
            </w:pPr>
            <w:r w:rsidRPr="007F4F08">
              <w:rPr>
                <w:rFonts w:ascii="Optima" w:hAnsi="Optima"/>
                <w:b/>
              </w:rPr>
              <w:t>Is there any provision for Post-trial access to the investigational product?</w:t>
            </w:r>
          </w:p>
        </w:tc>
        <w:tc>
          <w:tcPr>
            <w:tcW w:w="851" w:type="dxa"/>
            <w:shd w:val="clear" w:color="auto" w:fill="auto"/>
            <w:noWrap/>
          </w:tcPr>
          <w:p w14:paraId="2F258176" w14:textId="4EEC4D71"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4CE453F3" w14:textId="5A63C3D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6E756113" w14:textId="405CD62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281A00E7" w14:textId="448FDE0C"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302F3894" w14:textId="77777777" w:rsidTr="00DE0DB9">
        <w:trPr>
          <w:trHeight w:val="136"/>
          <w:jc w:val="center"/>
        </w:trPr>
        <w:tc>
          <w:tcPr>
            <w:tcW w:w="562" w:type="dxa"/>
          </w:tcPr>
          <w:p w14:paraId="793A512A"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Pr>
          <w:p w14:paraId="61972250" w14:textId="17AA3EDD" w:rsidR="00DE0DB9" w:rsidRPr="007F4F08" w:rsidRDefault="00DE0DB9" w:rsidP="00DE0DB9">
            <w:pPr>
              <w:spacing w:after="0" w:line="240" w:lineRule="auto"/>
              <w:rPr>
                <w:rFonts w:ascii="Optima" w:hAnsi="Optima"/>
                <w:b/>
              </w:rPr>
            </w:pPr>
            <w:r w:rsidRPr="007F4F08">
              <w:rPr>
                <w:rFonts w:ascii="Optima" w:hAnsi="Optima"/>
                <w:b/>
              </w:rPr>
              <w:t>Are there any incentives or compensation to be provided?</w:t>
            </w:r>
          </w:p>
        </w:tc>
        <w:tc>
          <w:tcPr>
            <w:tcW w:w="851" w:type="dxa"/>
            <w:shd w:val="clear" w:color="auto" w:fill="auto"/>
            <w:noWrap/>
          </w:tcPr>
          <w:p w14:paraId="7E0C4979" w14:textId="5E464A5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386BB52C" w14:textId="499E356F"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17122989" w14:textId="5574B0A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2ED02A5D" w14:textId="78A9BB86"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F8784B4" w14:textId="77777777" w:rsidTr="00DE0DB9">
        <w:trPr>
          <w:trHeight w:val="516"/>
          <w:jc w:val="center"/>
        </w:trPr>
        <w:tc>
          <w:tcPr>
            <w:tcW w:w="562" w:type="dxa"/>
          </w:tcPr>
          <w:p w14:paraId="78B705BF"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Pr>
          <w:p w14:paraId="2369A4F3" w14:textId="4D48B0E4" w:rsidR="00DE0DB9" w:rsidRPr="007F4F08" w:rsidRDefault="00DE0DB9" w:rsidP="00DE0DB9">
            <w:pPr>
              <w:spacing w:after="0" w:line="240" w:lineRule="auto"/>
              <w:rPr>
                <w:rFonts w:ascii="Optima" w:hAnsi="Optima"/>
                <w:b/>
              </w:rPr>
            </w:pPr>
            <w:r w:rsidRPr="007F4F08">
              <w:rPr>
                <w:rFonts w:ascii="Optima" w:hAnsi="Optima"/>
                <w:b/>
              </w:rPr>
              <w:t>Will there be compensation for study-related injuries?</w:t>
            </w:r>
          </w:p>
        </w:tc>
        <w:tc>
          <w:tcPr>
            <w:tcW w:w="851" w:type="dxa"/>
            <w:shd w:val="clear" w:color="auto" w:fill="auto"/>
            <w:noWrap/>
          </w:tcPr>
          <w:p w14:paraId="26E9D3FF" w14:textId="228C011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7376AFAE" w14:textId="70136BB5"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B3EA272" w14:textId="3417E51B"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CEAA930" w14:textId="13BD1B7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63F54BAC" w14:textId="77777777" w:rsidTr="00DE0DB9">
        <w:trPr>
          <w:trHeight w:val="3290"/>
          <w:jc w:val="center"/>
        </w:trPr>
        <w:tc>
          <w:tcPr>
            <w:tcW w:w="562" w:type="dxa"/>
          </w:tcPr>
          <w:p w14:paraId="4968355B"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Pr>
          <w:p w14:paraId="3CFADB29" w14:textId="2064784F" w:rsidR="00DE0DB9" w:rsidRPr="007F4F08" w:rsidRDefault="00DE0DB9" w:rsidP="00DE0DB9">
            <w:pPr>
              <w:spacing w:after="0" w:line="240" w:lineRule="auto"/>
              <w:rPr>
                <w:rFonts w:ascii="Optima" w:hAnsi="Optima"/>
                <w:b/>
              </w:rPr>
            </w:pPr>
            <w:r w:rsidRPr="007F4F08">
              <w:rPr>
                <w:rFonts w:ascii="Optima" w:hAnsi="Optima"/>
                <w:b/>
              </w:rPr>
              <w:t>Has the impact on the Community been considered?</w:t>
            </w:r>
          </w:p>
          <w:p w14:paraId="7EB691C7" w14:textId="77777777" w:rsidR="00DE0DB9" w:rsidRPr="007F4F08" w:rsidRDefault="00DE0DB9" w:rsidP="00DE0DB9">
            <w:pPr>
              <w:spacing w:after="0" w:line="240" w:lineRule="auto"/>
              <w:ind w:left="144"/>
              <w:rPr>
                <w:rFonts w:ascii="Optima" w:hAnsi="Optima"/>
                <w:i/>
              </w:rPr>
            </w:pPr>
            <w:r w:rsidRPr="007F4F08">
              <w:rPr>
                <w:rFonts w:ascii="Optima" w:hAnsi="Optima"/>
                <w:i/>
              </w:rPr>
              <w:t>Review of impact of the research on the community where the research occurs and/or to whom findings can</w:t>
            </w:r>
          </w:p>
          <w:p w14:paraId="2F3AA4AD" w14:textId="77777777" w:rsidR="00DE0DB9" w:rsidRPr="007F4F08" w:rsidRDefault="00DE0DB9" w:rsidP="00DE0DB9">
            <w:pPr>
              <w:spacing w:after="0" w:line="240" w:lineRule="auto"/>
              <w:ind w:left="144"/>
              <w:rPr>
                <w:rFonts w:ascii="Optima" w:hAnsi="Optima"/>
                <w:i/>
              </w:rPr>
            </w:pPr>
            <w:r w:rsidRPr="007F4F08">
              <w:rPr>
                <w:rFonts w:ascii="Optima" w:hAnsi="Optima"/>
                <w:i/>
              </w:rPr>
              <w:t>be linked; including issues like stigma or draining of local capacity; sensitivity to cultural traditions, and involvement of the community in decisions about the conduct of study</w:t>
            </w:r>
          </w:p>
          <w:p w14:paraId="3D036FFC" w14:textId="5EC9253C" w:rsidR="00DE0DB9" w:rsidRPr="007F4F08" w:rsidRDefault="00DE0DB9" w:rsidP="00DE0DB9">
            <w:pPr>
              <w:spacing w:after="0" w:line="240" w:lineRule="auto"/>
              <w:ind w:left="144"/>
              <w:rPr>
                <w:rFonts w:ascii="Optima" w:hAnsi="Optima"/>
                <w:i/>
              </w:rPr>
            </w:pPr>
            <w:r w:rsidRPr="007F4F08">
              <w:rPr>
                <w:rFonts w:ascii="Optima" w:eastAsia="Palatino Linotype" w:hAnsi="Optima" w:cs="Palatino Linotype"/>
                <w:i/>
                <w:color w:val="000000"/>
              </w:rPr>
              <w:t>(NEGHHR 2017-page 41 item 4.9.)</w:t>
            </w:r>
          </w:p>
        </w:tc>
        <w:tc>
          <w:tcPr>
            <w:tcW w:w="851" w:type="dxa"/>
            <w:shd w:val="clear" w:color="auto" w:fill="auto"/>
            <w:noWrap/>
          </w:tcPr>
          <w:p w14:paraId="47EBF794" w14:textId="24708EB3"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shd w:val="clear" w:color="auto" w:fill="auto"/>
          </w:tcPr>
          <w:p w14:paraId="4285CB39" w14:textId="0D1F285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shd w:val="clear" w:color="auto" w:fill="auto"/>
          </w:tcPr>
          <w:p w14:paraId="21D2171C" w14:textId="7F5B7E19"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Pr>
          <w:p w14:paraId="13CD5901" w14:textId="740185E2"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15CF6A38" w14:textId="77777777" w:rsidTr="00DE0DB9">
        <w:trPr>
          <w:trHeight w:val="2773"/>
          <w:jc w:val="center"/>
        </w:trPr>
        <w:tc>
          <w:tcPr>
            <w:tcW w:w="562" w:type="dxa"/>
            <w:tcBorders>
              <w:bottom w:val="single" w:sz="4" w:space="0" w:color="auto"/>
            </w:tcBorders>
          </w:tcPr>
          <w:p w14:paraId="00CF7F38"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Borders>
              <w:bottom w:val="single" w:sz="4" w:space="0" w:color="auto"/>
            </w:tcBorders>
          </w:tcPr>
          <w:p w14:paraId="546500BE" w14:textId="3DD3C8EA" w:rsidR="00DE0DB9" w:rsidRPr="007F4F08" w:rsidRDefault="00DE0DB9" w:rsidP="00DE0DB9">
            <w:pPr>
              <w:spacing w:after="0" w:line="240" w:lineRule="auto"/>
              <w:rPr>
                <w:rFonts w:ascii="Optima" w:hAnsi="Optima"/>
                <w:b/>
              </w:rPr>
            </w:pPr>
            <w:r w:rsidRPr="007F4F08">
              <w:rPr>
                <w:rFonts w:ascii="Optima" w:hAnsi="Optima"/>
                <w:b/>
              </w:rPr>
              <w:t xml:space="preserve">Are the collaborative study terms of reference clear? </w:t>
            </w:r>
          </w:p>
          <w:p w14:paraId="41DA4B25" w14:textId="65A66961" w:rsidR="00DE0DB9" w:rsidRPr="007F4F08" w:rsidRDefault="00DE0DB9" w:rsidP="00DE0DB9">
            <w:pPr>
              <w:spacing w:after="0" w:line="240" w:lineRule="auto"/>
              <w:ind w:left="144"/>
              <w:rPr>
                <w:rFonts w:ascii="Optima" w:hAnsi="Optima"/>
                <w:i/>
              </w:rPr>
            </w:pPr>
            <w:r w:rsidRPr="007F4F08">
              <w:rPr>
                <w:rFonts w:ascii="Optima" w:hAnsi="Optima"/>
                <w:i/>
              </w:rPr>
              <w:t xml:space="preserve">Review of terms of collaborative study especially in case of multi-country/multi-institutional studies, including intellectual property rights, publication rights, information and responsibility sharing, transparency, and capacity building </w:t>
            </w:r>
            <w:r w:rsidRPr="007F4F08">
              <w:rPr>
                <w:rFonts w:ascii="Optima" w:eastAsia="Palatino Linotype" w:hAnsi="Optima" w:cs="Palatino Linotype"/>
                <w:i/>
              </w:rPr>
              <w:t>(NEGHHR page 37 item 1.10)</w:t>
            </w:r>
          </w:p>
        </w:tc>
        <w:tc>
          <w:tcPr>
            <w:tcW w:w="851" w:type="dxa"/>
            <w:tcBorders>
              <w:bottom w:val="single" w:sz="4" w:space="0" w:color="auto"/>
            </w:tcBorders>
            <w:shd w:val="clear" w:color="auto" w:fill="auto"/>
            <w:noWrap/>
          </w:tcPr>
          <w:p w14:paraId="6E81A746" w14:textId="3CA99E4D"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tcBorders>
              <w:bottom w:val="single" w:sz="4" w:space="0" w:color="auto"/>
            </w:tcBorders>
            <w:shd w:val="clear" w:color="auto" w:fill="auto"/>
          </w:tcPr>
          <w:p w14:paraId="7EFB2AA7" w14:textId="522AC81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tcBorders>
              <w:bottom w:val="single" w:sz="4" w:space="0" w:color="auto"/>
            </w:tcBorders>
            <w:shd w:val="clear" w:color="auto" w:fill="auto"/>
          </w:tcPr>
          <w:p w14:paraId="04A03D2F" w14:textId="4E4AE535"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Borders>
              <w:bottom w:val="single" w:sz="4" w:space="0" w:color="auto"/>
            </w:tcBorders>
          </w:tcPr>
          <w:p w14:paraId="1257F8F0" w14:textId="2A480DB4"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20BCC418" w14:textId="77777777" w:rsidTr="00DE0DB9">
        <w:trPr>
          <w:trHeight w:val="2584"/>
          <w:jc w:val="center"/>
        </w:trPr>
        <w:tc>
          <w:tcPr>
            <w:tcW w:w="562" w:type="dxa"/>
            <w:tcBorders>
              <w:bottom w:val="single" w:sz="4" w:space="0" w:color="auto"/>
            </w:tcBorders>
          </w:tcPr>
          <w:p w14:paraId="290FAEE7"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Borders>
              <w:bottom w:val="single" w:sz="4" w:space="0" w:color="auto"/>
            </w:tcBorders>
          </w:tcPr>
          <w:p w14:paraId="512A9865" w14:textId="4F1C5BB0" w:rsidR="00DE0DB9" w:rsidRPr="007F4F08" w:rsidRDefault="00DE0DB9" w:rsidP="00DE0DB9">
            <w:pPr>
              <w:spacing w:after="0" w:line="240" w:lineRule="auto"/>
              <w:rPr>
                <w:rFonts w:ascii="Optima" w:hAnsi="Optima"/>
                <w:b/>
              </w:rPr>
            </w:pPr>
            <w:r w:rsidRPr="007F4F08">
              <w:rPr>
                <w:rFonts w:ascii="Optima" w:hAnsi="Optima"/>
                <w:b/>
              </w:rPr>
              <w:t xml:space="preserve">Is the </w:t>
            </w:r>
            <w:r>
              <w:rPr>
                <w:rFonts w:ascii="Optima" w:hAnsi="Optima"/>
                <w:b/>
              </w:rPr>
              <w:t>D</w:t>
            </w:r>
            <w:r w:rsidRPr="007F4F08">
              <w:rPr>
                <w:rFonts w:ascii="Optima" w:hAnsi="Optima"/>
                <w:b/>
              </w:rPr>
              <w:t xml:space="preserve">issemination </w:t>
            </w:r>
            <w:r>
              <w:rPr>
                <w:rFonts w:ascii="Optima" w:hAnsi="Optima"/>
                <w:b/>
              </w:rPr>
              <w:t>P</w:t>
            </w:r>
            <w:r w:rsidRPr="007F4F08">
              <w:rPr>
                <w:rFonts w:ascii="Optima" w:hAnsi="Optima"/>
                <w:b/>
              </w:rPr>
              <w:t>lan described adequately?</w:t>
            </w:r>
          </w:p>
          <w:p w14:paraId="6A25416A" w14:textId="6B94D2A6" w:rsidR="00DE0DB9" w:rsidRPr="007F4F08" w:rsidRDefault="00DE0DB9" w:rsidP="00DE0DB9">
            <w:pPr>
              <w:pStyle w:val="ListParagraph"/>
              <w:spacing w:after="0" w:line="240" w:lineRule="auto"/>
              <w:ind w:left="144"/>
              <w:contextualSpacing w:val="0"/>
              <w:rPr>
                <w:rFonts w:ascii="Optima" w:hAnsi="Optima"/>
                <w:i/>
              </w:rPr>
            </w:pPr>
            <w:r w:rsidRPr="007F4F08">
              <w:rPr>
                <w:rFonts w:ascii="Optima" w:hAnsi="Optima"/>
                <w:i/>
              </w:rPr>
              <w:t xml:space="preserve">Review of appropriateness in sharing research results which may have significant implications on the well-being of the participants and the community and in relation to achieving social value. </w:t>
            </w:r>
            <w:r w:rsidRPr="007F4F08">
              <w:rPr>
                <w:rFonts w:ascii="Optima" w:eastAsia="Palatino Linotype" w:hAnsi="Optima" w:cs="Palatino Linotype"/>
                <w:i/>
                <w:color w:val="000000"/>
              </w:rPr>
              <w:t>(NEGHHR 2017-page 22 item 1.5)</w:t>
            </w:r>
          </w:p>
        </w:tc>
        <w:tc>
          <w:tcPr>
            <w:tcW w:w="851" w:type="dxa"/>
            <w:tcBorders>
              <w:bottom w:val="single" w:sz="4" w:space="0" w:color="auto"/>
            </w:tcBorders>
            <w:shd w:val="clear" w:color="auto" w:fill="auto"/>
            <w:noWrap/>
          </w:tcPr>
          <w:p w14:paraId="324B80D6" w14:textId="29427800"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tcBorders>
              <w:bottom w:val="single" w:sz="4" w:space="0" w:color="auto"/>
            </w:tcBorders>
            <w:shd w:val="clear" w:color="auto" w:fill="auto"/>
          </w:tcPr>
          <w:p w14:paraId="159A58DA" w14:textId="76026805"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tcBorders>
              <w:bottom w:val="single" w:sz="4" w:space="0" w:color="auto"/>
            </w:tcBorders>
            <w:shd w:val="clear" w:color="auto" w:fill="auto"/>
          </w:tcPr>
          <w:p w14:paraId="5D4F6521" w14:textId="555D87B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Borders>
              <w:bottom w:val="single" w:sz="4" w:space="0" w:color="auto"/>
            </w:tcBorders>
          </w:tcPr>
          <w:p w14:paraId="49E79D32" w14:textId="002C7A16"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43454FF3" w14:textId="77777777" w:rsidTr="00DE0DB9">
        <w:trPr>
          <w:trHeight w:val="734"/>
          <w:jc w:val="center"/>
        </w:trPr>
        <w:tc>
          <w:tcPr>
            <w:tcW w:w="562" w:type="dxa"/>
            <w:tcBorders>
              <w:bottom w:val="single" w:sz="4" w:space="0" w:color="auto"/>
            </w:tcBorders>
          </w:tcPr>
          <w:p w14:paraId="269D5255"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Borders>
              <w:bottom w:val="single" w:sz="4" w:space="0" w:color="auto"/>
            </w:tcBorders>
          </w:tcPr>
          <w:p w14:paraId="05045748" w14:textId="3E41F761" w:rsidR="00DE0DB9" w:rsidRPr="00C3225F" w:rsidRDefault="00DE0DB9" w:rsidP="00DE0DB9">
            <w:pPr>
              <w:spacing w:after="0" w:line="240" w:lineRule="auto"/>
              <w:rPr>
                <w:rFonts w:ascii="Optima" w:hAnsi="Optima"/>
                <w:b/>
              </w:rPr>
            </w:pPr>
            <w:r>
              <w:rPr>
                <w:rFonts w:ascii="Optima" w:hAnsi="Optima"/>
                <w:b/>
              </w:rPr>
              <w:t>Are there any</w:t>
            </w:r>
            <w:r w:rsidRPr="00C3225F">
              <w:rPr>
                <w:rFonts w:ascii="Optima" w:hAnsi="Optima"/>
                <w:b/>
              </w:rPr>
              <w:t xml:space="preserve"> inconsistencies between the protocol and the ICF</w:t>
            </w:r>
            <w:r>
              <w:rPr>
                <w:rFonts w:ascii="Optima" w:hAnsi="Optima"/>
                <w:b/>
              </w:rPr>
              <w:t xml:space="preserve">? Indicate </w:t>
            </w:r>
          </w:p>
        </w:tc>
        <w:tc>
          <w:tcPr>
            <w:tcW w:w="851" w:type="dxa"/>
            <w:tcBorders>
              <w:bottom w:val="single" w:sz="4" w:space="0" w:color="auto"/>
            </w:tcBorders>
            <w:shd w:val="clear" w:color="auto" w:fill="auto"/>
            <w:noWrap/>
          </w:tcPr>
          <w:p w14:paraId="129513FD" w14:textId="4554421C"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tcBorders>
              <w:bottom w:val="single" w:sz="4" w:space="0" w:color="auto"/>
            </w:tcBorders>
            <w:shd w:val="clear" w:color="auto" w:fill="auto"/>
          </w:tcPr>
          <w:p w14:paraId="7C2C988A" w14:textId="4C78F4C7"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tcBorders>
              <w:bottom w:val="single" w:sz="4" w:space="0" w:color="auto"/>
            </w:tcBorders>
            <w:shd w:val="clear" w:color="auto" w:fill="auto"/>
          </w:tcPr>
          <w:p w14:paraId="55E4D8D9" w14:textId="57535EE4"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Borders>
              <w:bottom w:val="single" w:sz="4" w:space="0" w:color="auto"/>
            </w:tcBorders>
          </w:tcPr>
          <w:p w14:paraId="475FDA44" w14:textId="346C408C"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DE0DB9" w:rsidRPr="007F4F08" w14:paraId="3898EC72" w14:textId="77777777" w:rsidTr="00DE0DB9">
        <w:trPr>
          <w:trHeight w:val="1174"/>
          <w:jc w:val="center"/>
        </w:trPr>
        <w:tc>
          <w:tcPr>
            <w:tcW w:w="562" w:type="dxa"/>
            <w:tcBorders>
              <w:bottom w:val="single" w:sz="4" w:space="0" w:color="auto"/>
            </w:tcBorders>
          </w:tcPr>
          <w:p w14:paraId="612C8E07" w14:textId="77777777" w:rsidR="00DE0DB9" w:rsidRPr="00C75796" w:rsidRDefault="00DE0DB9" w:rsidP="00DE0DB9">
            <w:pPr>
              <w:pStyle w:val="ListParagraph"/>
              <w:numPr>
                <w:ilvl w:val="0"/>
                <w:numId w:val="12"/>
              </w:numPr>
              <w:spacing w:after="0" w:line="240" w:lineRule="auto"/>
              <w:rPr>
                <w:rFonts w:ascii="Optima" w:hAnsi="Optima"/>
                <w:b/>
              </w:rPr>
            </w:pPr>
          </w:p>
        </w:tc>
        <w:tc>
          <w:tcPr>
            <w:tcW w:w="3544" w:type="dxa"/>
            <w:tcBorders>
              <w:bottom w:val="single" w:sz="4" w:space="0" w:color="auto"/>
            </w:tcBorders>
          </w:tcPr>
          <w:p w14:paraId="04BBA357" w14:textId="7C6C48AA" w:rsidR="00DE0DB9" w:rsidRPr="007F4F08" w:rsidRDefault="00DE0DB9" w:rsidP="00DE0DB9">
            <w:pPr>
              <w:spacing w:after="0" w:line="240" w:lineRule="auto"/>
              <w:rPr>
                <w:rFonts w:ascii="Optima" w:hAnsi="Optima"/>
                <w:b/>
              </w:rPr>
            </w:pPr>
            <w:r w:rsidRPr="007F4F08">
              <w:rPr>
                <w:rFonts w:ascii="Optima" w:hAnsi="Optima"/>
                <w:b/>
              </w:rPr>
              <w:t>Are there any other issues raised for this study?</w:t>
            </w:r>
          </w:p>
          <w:p w14:paraId="2D75F32F" w14:textId="3D5D4687" w:rsidR="00DE0DB9" w:rsidRPr="007977F6" w:rsidRDefault="00DE0DB9" w:rsidP="00DE0DB9">
            <w:pPr>
              <w:spacing w:after="0" w:line="240" w:lineRule="auto"/>
              <w:rPr>
                <w:rFonts w:ascii="Optima" w:hAnsi="Optima"/>
                <w:i/>
              </w:rPr>
            </w:pPr>
            <w:r w:rsidRPr="007977F6">
              <w:rPr>
                <w:rFonts w:ascii="Optima" w:hAnsi="Optima"/>
                <w:i/>
              </w:rPr>
              <w:t>Gantt Chart, study budget</w:t>
            </w:r>
            <w:r>
              <w:rPr>
                <w:rFonts w:ascii="Optima" w:hAnsi="Optima"/>
                <w:i/>
              </w:rPr>
              <w:t>, etc.</w:t>
            </w:r>
          </w:p>
        </w:tc>
        <w:tc>
          <w:tcPr>
            <w:tcW w:w="851" w:type="dxa"/>
            <w:tcBorders>
              <w:bottom w:val="single" w:sz="4" w:space="0" w:color="auto"/>
            </w:tcBorders>
            <w:shd w:val="clear" w:color="auto" w:fill="auto"/>
            <w:noWrap/>
          </w:tcPr>
          <w:p w14:paraId="20FF1CDB" w14:textId="37F50E08"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8" w:type="dxa"/>
            <w:tcBorders>
              <w:bottom w:val="single" w:sz="4" w:space="0" w:color="auto"/>
            </w:tcBorders>
            <w:shd w:val="clear" w:color="auto" w:fill="auto"/>
          </w:tcPr>
          <w:p w14:paraId="7602BBAC" w14:textId="4F281435"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709" w:type="dxa"/>
            <w:tcBorders>
              <w:bottom w:val="single" w:sz="4" w:space="0" w:color="auto"/>
            </w:tcBorders>
            <w:shd w:val="clear" w:color="auto" w:fill="auto"/>
          </w:tcPr>
          <w:p w14:paraId="61E6A593" w14:textId="4F9C2426" w:rsidR="00DE0DB9" w:rsidRPr="007F4F08" w:rsidRDefault="00DE0DB9" w:rsidP="00DE0DB9">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p>
        </w:tc>
        <w:tc>
          <w:tcPr>
            <w:tcW w:w="3402" w:type="dxa"/>
            <w:tcBorders>
              <w:bottom w:val="single" w:sz="4" w:space="0" w:color="auto"/>
            </w:tcBorders>
          </w:tcPr>
          <w:p w14:paraId="686AEE6A" w14:textId="3423990D" w:rsidR="00DE0DB9" w:rsidRPr="007F4F08" w:rsidRDefault="00DE0DB9" w:rsidP="00DE0DB9">
            <w:pPr>
              <w:spacing w:after="0" w:line="240" w:lineRule="auto"/>
              <w:rPr>
                <w:rFonts w:ascii="Optima" w:hAnsi="Optima"/>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r>
      <w:tr w:rsidR="009F3056" w:rsidRPr="007F4F08" w14:paraId="5DF1B57B" w14:textId="77777777" w:rsidTr="00DE0DB9">
        <w:trPr>
          <w:trHeight w:val="470"/>
          <w:jc w:val="center"/>
        </w:trPr>
        <w:tc>
          <w:tcPr>
            <w:tcW w:w="562" w:type="dxa"/>
            <w:tcBorders>
              <w:bottom w:val="single" w:sz="4" w:space="0" w:color="auto"/>
            </w:tcBorders>
          </w:tcPr>
          <w:p w14:paraId="427E11CF" w14:textId="77777777" w:rsidR="009F3056" w:rsidRPr="00C75796" w:rsidRDefault="009F3056" w:rsidP="00C75796">
            <w:pPr>
              <w:pStyle w:val="ListParagraph"/>
              <w:numPr>
                <w:ilvl w:val="0"/>
                <w:numId w:val="12"/>
              </w:numPr>
              <w:spacing w:after="0" w:line="240" w:lineRule="auto"/>
              <w:rPr>
                <w:rFonts w:ascii="Optima" w:hAnsi="Optima"/>
                <w:b/>
              </w:rPr>
            </w:pPr>
          </w:p>
        </w:tc>
        <w:tc>
          <w:tcPr>
            <w:tcW w:w="3544" w:type="dxa"/>
            <w:tcBorders>
              <w:bottom w:val="single" w:sz="4" w:space="0" w:color="auto"/>
            </w:tcBorders>
          </w:tcPr>
          <w:p w14:paraId="5B5AF9FB" w14:textId="77777777" w:rsidR="009F3056" w:rsidRPr="007F4F08" w:rsidRDefault="009F3056" w:rsidP="009F3056">
            <w:pPr>
              <w:spacing w:after="0" w:line="240" w:lineRule="auto"/>
              <w:rPr>
                <w:rFonts w:ascii="Optima" w:hAnsi="Optima"/>
                <w:b/>
              </w:rPr>
            </w:pPr>
            <w:r w:rsidRPr="007F4F08">
              <w:rPr>
                <w:rFonts w:ascii="Optima" w:hAnsi="Optima"/>
                <w:b/>
              </w:rPr>
              <w:t>What is the over-all level of risk of this study?</w:t>
            </w:r>
          </w:p>
          <w:p w14:paraId="797E00B9" w14:textId="4C34F085" w:rsidR="009F3056" w:rsidRPr="007F4F08" w:rsidRDefault="009F3056" w:rsidP="009F3056">
            <w:pPr>
              <w:spacing w:after="0" w:line="240" w:lineRule="auto"/>
              <w:rPr>
                <w:rFonts w:ascii="Optima" w:hAnsi="Optima"/>
                <w:b/>
              </w:rPr>
            </w:pPr>
            <w:r w:rsidRPr="007F4F08">
              <w:rPr>
                <w:rFonts w:ascii="Optima" w:hAnsi="Optima"/>
                <w:i/>
              </w:rPr>
              <w:t>Recommend additional risk mitigating measures if necessary</w:t>
            </w:r>
          </w:p>
        </w:tc>
        <w:tc>
          <w:tcPr>
            <w:tcW w:w="851" w:type="dxa"/>
            <w:tcBorders>
              <w:bottom w:val="single" w:sz="4" w:space="0" w:color="auto"/>
            </w:tcBorders>
            <w:shd w:val="clear" w:color="auto" w:fill="auto"/>
            <w:noWrap/>
          </w:tcPr>
          <w:p w14:paraId="71EEA0D5" w14:textId="77777777" w:rsidR="009F3056" w:rsidRPr="007F4F08" w:rsidRDefault="009F3056" w:rsidP="009412F1">
            <w:pPr>
              <w:spacing w:after="0" w:line="240" w:lineRule="auto"/>
              <w:rPr>
                <w:rFonts w:ascii="Optima" w:hAnsi="Optima"/>
              </w:rPr>
            </w:pPr>
          </w:p>
        </w:tc>
        <w:tc>
          <w:tcPr>
            <w:tcW w:w="708" w:type="dxa"/>
            <w:tcBorders>
              <w:bottom w:val="single" w:sz="4" w:space="0" w:color="auto"/>
            </w:tcBorders>
            <w:shd w:val="clear" w:color="auto" w:fill="auto"/>
          </w:tcPr>
          <w:p w14:paraId="6A9CED4F" w14:textId="77777777" w:rsidR="009F3056" w:rsidRPr="007F4F08" w:rsidRDefault="009F3056" w:rsidP="009412F1">
            <w:pPr>
              <w:spacing w:after="0" w:line="240" w:lineRule="auto"/>
              <w:rPr>
                <w:rFonts w:ascii="Optima" w:hAnsi="Optima"/>
              </w:rPr>
            </w:pPr>
          </w:p>
        </w:tc>
        <w:tc>
          <w:tcPr>
            <w:tcW w:w="709" w:type="dxa"/>
            <w:tcBorders>
              <w:bottom w:val="single" w:sz="4" w:space="0" w:color="auto"/>
            </w:tcBorders>
            <w:shd w:val="clear" w:color="auto" w:fill="auto"/>
          </w:tcPr>
          <w:p w14:paraId="2148D920" w14:textId="77777777" w:rsidR="009F3056" w:rsidRPr="007F4F08" w:rsidRDefault="009F3056" w:rsidP="009412F1">
            <w:pPr>
              <w:spacing w:after="0" w:line="240" w:lineRule="auto"/>
              <w:rPr>
                <w:rFonts w:ascii="Optima" w:hAnsi="Optima"/>
              </w:rPr>
            </w:pPr>
          </w:p>
        </w:tc>
        <w:tc>
          <w:tcPr>
            <w:tcW w:w="3402" w:type="dxa"/>
            <w:tcBorders>
              <w:bottom w:val="single" w:sz="4" w:space="0" w:color="auto"/>
            </w:tcBorders>
          </w:tcPr>
          <w:p w14:paraId="54458988" w14:textId="77777777" w:rsidR="009F3056" w:rsidRPr="00DE0DB9" w:rsidRDefault="009F3056" w:rsidP="009F3056">
            <w:pPr>
              <w:spacing w:after="0" w:line="240" w:lineRule="auto"/>
              <w:rPr>
                <w:rFonts w:ascii="Optima" w:hAnsi="Optima"/>
                <w:b/>
              </w:rPr>
            </w:pPr>
            <w:r w:rsidRPr="00DE0DB9">
              <w:rPr>
                <w:rFonts w:ascii="Optima" w:hAnsi="Optima"/>
                <w:b/>
              </w:rPr>
              <w:t>Level of Risk:</w:t>
            </w:r>
          </w:p>
          <w:p w14:paraId="0AB9FC81" w14:textId="32650AE3" w:rsidR="009F3056" w:rsidRPr="007F4F08" w:rsidRDefault="00DE0DB9" w:rsidP="009F3056">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9F3056" w:rsidRPr="007F4F08">
              <w:rPr>
                <w:rFonts w:ascii="Optima" w:hAnsi="Optima"/>
              </w:rPr>
              <w:t>negligible</w:t>
            </w:r>
          </w:p>
          <w:p w14:paraId="1C188907" w14:textId="18FE7FC8" w:rsidR="009F3056" w:rsidRPr="007F4F08" w:rsidRDefault="00DE0DB9" w:rsidP="009F3056">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9F3056" w:rsidRPr="007F4F08">
              <w:rPr>
                <w:rFonts w:ascii="Optima" w:hAnsi="Optima"/>
              </w:rPr>
              <w:t>low</w:t>
            </w:r>
          </w:p>
          <w:p w14:paraId="744D92CD" w14:textId="14C3109C" w:rsidR="009F3056" w:rsidRPr="007F4F08" w:rsidRDefault="00DE0DB9" w:rsidP="009F3056">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9F3056" w:rsidRPr="007F4F08">
              <w:rPr>
                <w:rFonts w:ascii="Optima" w:hAnsi="Optima"/>
              </w:rPr>
              <w:t xml:space="preserve">medium </w:t>
            </w:r>
          </w:p>
          <w:p w14:paraId="02BE69E9" w14:textId="1605AA79" w:rsidR="009F3056" w:rsidRPr="007F4F08" w:rsidRDefault="00DE0DB9" w:rsidP="009F3056">
            <w:pPr>
              <w:spacing w:after="0" w:line="240" w:lineRule="auto"/>
              <w:rPr>
                <w:rFonts w:ascii="Optima" w:hAnsi="Optima"/>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9F3056" w:rsidRPr="007F4F08">
              <w:rPr>
                <w:rFonts w:ascii="Optima" w:hAnsi="Optima"/>
              </w:rPr>
              <w:t>high</w:t>
            </w:r>
          </w:p>
        </w:tc>
      </w:tr>
    </w:tbl>
    <w:p w14:paraId="5BC75614" w14:textId="48E12242" w:rsidR="00D33CA4" w:rsidRPr="007F4F08" w:rsidRDefault="00C27CE2" w:rsidP="00D33CA4">
      <w:pPr>
        <w:spacing w:before="240"/>
        <w:rPr>
          <w:rFonts w:ascii="Optima" w:hAnsi="Optima"/>
          <w:b/>
          <w:szCs w:val="20"/>
        </w:rPr>
      </w:pPr>
      <w:r w:rsidRPr="007F4F08">
        <w:rPr>
          <w:rFonts w:ascii="Optima" w:hAnsi="Optima"/>
          <w:b/>
          <w:szCs w:val="20"/>
        </w:rPr>
        <w:t xml:space="preserve">REVIEWER’S </w:t>
      </w:r>
      <w:r w:rsidR="00D33CA4" w:rsidRPr="007F4F08">
        <w:rPr>
          <w:rFonts w:ascii="Optima" w:hAnsi="Optima"/>
          <w:b/>
          <w:szCs w:val="20"/>
        </w:rPr>
        <w:t>RECOMMENDATION</w:t>
      </w:r>
    </w:p>
    <w:bookmarkStart w:id="5" w:name="_Hlk178702063"/>
    <w:p w14:paraId="30425EE0" w14:textId="5B5E66E7" w:rsidR="00D33CA4" w:rsidRPr="007F4F08" w:rsidRDefault="00DE0DB9" w:rsidP="00DE0DB9">
      <w:pPr>
        <w:pStyle w:val="ListParagraph"/>
        <w:spacing w:before="240"/>
        <w:ind w:left="142"/>
        <w:rPr>
          <w:rFonts w:ascii="Optima" w:hAnsi="Optima"/>
          <w:szCs w:val="20"/>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D33CA4" w:rsidRPr="007F4F08">
        <w:rPr>
          <w:rFonts w:ascii="Optima" w:hAnsi="Optima"/>
          <w:szCs w:val="20"/>
        </w:rPr>
        <w:t>Approval</w:t>
      </w:r>
    </w:p>
    <w:p w14:paraId="7D3E866C" w14:textId="137207A1" w:rsidR="00D33CA4" w:rsidRPr="007F4F08" w:rsidRDefault="00DE0DB9" w:rsidP="00DE0DB9">
      <w:pPr>
        <w:pStyle w:val="ListParagraph"/>
        <w:spacing w:before="240"/>
        <w:ind w:left="142"/>
        <w:rPr>
          <w:rFonts w:ascii="Optima" w:hAnsi="Optima"/>
          <w:szCs w:val="20"/>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D33CA4" w:rsidRPr="007F4F08">
        <w:rPr>
          <w:rFonts w:ascii="Optima" w:hAnsi="Optima"/>
          <w:szCs w:val="20"/>
        </w:rPr>
        <w:t xml:space="preserve">Minor </w:t>
      </w:r>
      <w:r w:rsidR="00D45426">
        <w:rPr>
          <w:rFonts w:ascii="Optima" w:hAnsi="Optima"/>
          <w:szCs w:val="20"/>
        </w:rPr>
        <w:t>Modifications</w:t>
      </w:r>
    </w:p>
    <w:p w14:paraId="62B7CF46" w14:textId="1C99AFC4" w:rsidR="00D33CA4" w:rsidRPr="007F4F08" w:rsidRDefault="00DE0DB9" w:rsidP="00DE0DB9">
      <w:pPr>
        <w:pStyle w:val="ListParagraph"/>
        <w:spacing w:before="240"/>
        <w:ind w:left="142"/>
        <w:rPr>
          <w:rFonts w:ascii="Optima" w:hAnsi="Optima"/>
          <w:szCs w:val="20"/>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D33CA4" w:rsidRPr="007F4F08">
        <w:rPr>
          <w:rFonts w:ascii="Optima" w:hAnsi="Optima"/>
          <w:szCs w:val="20"/>
        </w:rPr>
        <w:t xml:space="preserve">Major </w:t>
      </w:r>
      <w:r w:rsidR="00D45426">
        <w:rPr>
          <w:rFonts w:ascii="Optima" w:hAnsi="Optima"/>
          <w:szCs w:val="20"/>
        </w:rPr>
        <w:t>Modifications</w:t>
      </w:r>
    </w:p>
    <w:p w14:paraId="40979BF4" w14:textId="35D040AD" w:rsidR="00D33CA4" w:rsidRPr="007F4F08" w:rsidRDefault="00DE0DB9" w:rsidP="00DE0DB9">
      <w:pPr>
        <w:pStyle w:val="ListParagraph"/>
        <w:spacing w:before="240"/>
        <w:ind w:left="142"/>
        <w:rPr>
          <w:rFonts w:ascii="Optima" w:hAnsi="Optima"/>
          <w:szCs w:val="20"/>
        </w:rPr>
      </w:pPr>
      <w:r>
        <w:rPr>
          <w:rFonts w:ascii="Optima" w:hAnsi="Optima"/>
          <w:sz w:val="20"/>
          <w:szCs w:val="20"/>
        </w:rPr>
        <w:fldChar w:fldCharType="begin">
          <w:ffData>
            <w:name w:val="Check3"/>
            <w:enabled/>
            <w:calcOnExit w:val="0"/>
            <w:checkBox>
              <w:sizeAuto/>
              <w:default w:val="0"/>
              <w:checked w:val="0"/>
            </w:checkBox>
          </w:ffData>
        </w:fldChar>
      </w:r>
      <w:r>
        <w:rPr>
          <w:rFonts w:ascii="Optima" w:hAnsi="Optima"/>
          <w:sz w:val="20"/>
          <w:szCs w:val="20"/>
        </w:rPr>
        <w:instrText xml:space="preserve"> FORMCHECKBOX </w:instrText>
      </w:r>
      <w:r w:rsidR="001D541F">
        <w:rPr>
          <w:rFonts w:ascii="Optima" w:hAnsi="Optima"/>
          <w:sz w:val="20"/>
          <w:szCs w:val="20"/>
        </w:rPr>
      </w:r>
      <w:r w:rsidR="001D541F">
        <w:rPr>
          <w:rFonts w:ascii="Optima" w:hAnsi="Optima"/>
          <w:sz w:val="20"/>
          <w:szCs w:val="20"/>
        </w:rPr>
        <w:fldChar w:fldCharType="separate"/>
      </w:r>
      <w:r>
        <w:rPr>
          <w:rFonts w:ascii="Optima" w:hAnsi="Optima"/>
          <w:sz w:val="20"/>
          <w:szCs w:val="20"/>
        </w:rPr>
        <w:fldChar w:fldCharType="end"/>
      </w:r>
      <w:r>
        <w:rPr>
          <w:rFonts w:ascii="Optima" w:hAnsi="Optima"/>
          <w:sz w:val="20"/>
          <w:szCs w:val="20"/>
        </w:rPr>
        <w:t xml:space="preserve"> </w:t>
      </w:r>
      <w:r w:rsidR="00D33CA4" w:rsidRPr="007F4F08">
        <w:rPr>
          <w:rFonts w:ascii="Optima" w:hAnsi="Optima"/>
          <w:szCs w:val="20"/>
        </w:rPr>
        <w:t>Disapproval</w:t>
      </w:r>
    </w:p>
    <w:bookmarkEnd w:id="5"/>
    <w:p w14:paraId="1346AC38" w14:textId="0F6AFAD4" w:rsidR="00D33CA4" w:rsidRDefault="00D33CA4" w:rsidP="00D33CA4">
      <w:pPr>
        <w:spacing w:before="240"/>
        <w:rPr>
          <w:rFonts w:ascii="Optima" w:hAnsi="Optima"/>
        </w:rPr>
      </w:pPr>
      <w:r w:rsidRPr="007F4F08">
        <w:rPr>
          <w:rFonts w:ascii="Optima" w:hAnsi="Optima"/>
          <w:b/>
          <w:szCs w:val="20"/>
        </w:rPr>
        <w:t>Summary of comments:</w:t>
      </w:r>
      <w:r w:rsidR="00DE0DB9">
        <w:rPr>
          <w:rFonts w:ascii="Optima" w:hAnsi="Optima"/>
          <w:b/>
          <w:szCs w:val="20"/>
        </w:rPr>
        <w:t xml:space="preserve"> </w:t>
      </w:r>
      <w:bookmarkStart w:id="6" w:name="_Hlk178702070"/>
      <w:r w:rsidR="00DE0DB9" w:rsidRPr="00ED3D77">
        <w:rPr>
          <w:rFonts w:ascii="Optima" w:hAnsi="Optima"/>
        </w:rPr>
        <w:fldChar w:fldCharType="begin">
          <w:ffData>
            <w:name w:val="Text18"/>
            <w:enabled/>
            <w:calcOnExit w:val="0"/>
            <w:textInput/>
          </w:ffData>
        </w:fldChar>
      </w:r>
      <w:r w:rsidR="00DE0DB9" w:rsidRPr="00ED3D77">
        <w:rPr>
          <w:rFonts w:ascii="Optima" w:hAnsi="Optima"/>
        </w:rPr>
        <w:instrText xml:space="preserve"> FORMTEXT </w:instrText>
      </w:r>
      <w:r w:rsidR="00DE0DB9" w:rsidRPr="00ED3D77">
        <w:rPr>
          <w:rFonts w:ascii="Optima" w:hAnsi="Optima"/>
        </w:rPr>
      </w:r>
      <w:r w:rsidR="00DE0DB9" w:rsidRPr="00ED3D77">
        <w:rPr>
          <w:rFonts w:ascii="Optima" w:hAnsi="Optima"/>
        </w:rPr>
        <w:fldChar w:fldCharType="separate"/>
      </w:r>
      <w:r w:rsidR="00DE0DB9" w:rsidRPr="00ED3D77">
        <w:rPr>
          <w:rFonts w:ascii="Optima" w:hAnsi="Optima"/>
          <w:noProof/>
        </w:rPr>
        <w:t> </w:t>
      </w:r>
      <w:r w:rsidR="00DE0DB9" w:rsidRPr="00ED3D77">
        <w:rPr>
          <w:rFonts w:ascii="Optima" w:hAnsi="Optima"/>
          <w:noProof/>
        </w:rPr>
        <w:t> </w:t>
      </w:r>
      <w:r w:rsidR="00DE0DB9" w:rsidRPr="00ED3D77">
        <w:rPr>
          <w:rFonts w:ascii="Optima" w:hAnsi="Optima"/>
          <w:noProof/>
        </w:rPr>
        <w:t> </w:t>
      </w:r>
      <w:r w:rsidR="00DE0DB9" w:rsidRPr="00ED3D77">
        <w:rPr>
          <w:rFonts w:ascii="Optima" w:hAnsi="Optima"/>
          <w:noProof/>
        </w:rPr>
        <w:t> </w:t>
      </w:r>
      <w:r w:rsidR="00DE0DB9" w:rsidRPr="00ED3D77">
        <w:rPr>
          <w:rFonts w:ascii="Optima" w:hAnsi="Optima"/>
          <w:noProof/>
        </w:rPr>
        <w:t> </w:t>
      </w:r>
      <w:r w:rsidR="00DE0DB9" w:rsidRPr="00ED3D77">
        <w:rPr>
          <w:rFonts w:ascii="Optima" w:hAnsi="Optima"/>
        </w:rPr>
        <w:fldChar w:fldCharType="end"/>
      </w:r>
      <w:bookmarkEnd w:id="6"/>
    </w:p>
    <w:p w14:paraId="16256013" w14:textId="77777777" w:rsidR="00DE0DB9" w:rsidRPr="007F4F08" w:rsidRDefault="00DE0DB9" w:rsidP="00D33CA4">
      <w:pPr>
        <w:spacing w:before="240"/>
        <w:rPr>
          <w:rFonts w:ascii="Optima" w:hAnsi="Optima"/>
          <w:b/>
          <w:szCs w:val="20"/>
        </w:rPr>
      </w:pPr>
    </w:p>
    <w:tbl>
      <w:tblPr>
        <w:tblStyle w:val="TableGrid"/>
        <w:tblW w:w="9634" w:type="dxa"/>
        <w:tblLook w:val="04E0" w:firstRow="1" w:lastRow="1" w:firstColumn="1" w:lastColumn="0" w:noHBand="0" w:noVBand="1"/>
      </w:tblPr>
      <w:tblGrid>
        <w:gridCol w:w="4106"/>
        <w:gridCol w:w="3260"/>
        <w:gridCol w:w="2268"/>
      </w:tblGrid>
      <w:tr w:rsidR="00C27CE2" w:rsidRPr="007F4F08" w14:paraId="2773970D" w14:textId="77777777" w:rsidTr="007E52FF">
        <w:trPr>
          <w:trHeight w:val="259"/>
        </w:trPr>
        <w:tc>
          <w:tcPr>
            <w:tcW w:w="4106" w:type="dxa"/>
          </w:tcPr>
          <w:p w14:paraId="197F06A5" w14:textId="5539CCE2" w:rsidR="00C27CE2" w:rsidRPr="007F4F08" w:rsidRDefault="00C16530" w:rsidP="00C27CE2">
            <w:pPr>
              <w:spacing w:after="0" w:line="240" w:lineRule="auto"/>
              <w:jc w:val="center"/>
              <w:rPr>
                <w:rFonts w:ascii="Optima" w:hAnsi="Optima"/>
                <w:b/>
                <w:szCs w:val="20"/>
              </w:rPr>
            </w:pPr>
            <w:r>
              <w:rPr>
                <w:rFonts w:ascii="Optima" w:hAnsi="Optima"/>
                <w:b/>
                <w:szCs w:val="20"/>
              </w:rPr>
              <w:t>Name of Primary Reviewer</w:t>
            </w:r>
          </w:p>
        </w:tc>
        <w:tc>
          <w:tcPr>
            <w:tcW w:w="3260" w:type="dxa"/>
          </w:tcPr>
          <w:p w14:paraId="392EA529" w14:textId="33C1D5DA" w:rsidR="00C27CE2" w:rsidRPr="007F4F08" w:rsidRDefault="00C27CE2" w:rsidP="00C27CE2">
            <w:pPr>
              <w:spacing w:after="0" w:line="240" w:lineRule="auto"/>
              <w:jc w:val="center"/>
              <w:rPr>
                <w:rFonts w:ascii="Optima" w:hAnsi="Optima"/>
                <w:b/>
                <w:szCs w:val="20"/>
              </w:rPr>
            </w:pPr>
            <w:r w:rsidRPr="007F4F08">
              <w:rPr>
                <w:rFonts w:ascii="Optima" w:hAnsi="Optima"/>
                <w:b/>
                <w:szCs w:val="20"/>
              </w:rPr>
              <w:t>Signature</w:t>
            </w:r>
          </w:p>
        </w:tc>
        <w:tc>
          <w:tcPr>
            <w:tcW w:w="2268" w:type="dxa"/>
          </w:tcPr>
          <w:p w14:paraId="4D82D8BB" w14:textId="2E35EC68" w:rsidR="00C27CE2" w:rsidRPr="007F4F08" w:rsidRDefault="00C27CE2" w:rsidP="00C27CE2">
            <w:pPr>
              <w:spacing w:after="0" w:line="240" w:lineRule="auto"/>
              <w:jc w:val="center"/>
              <w:rPr>
                <w:rFonts w:ascii="Optima" w:hAnsi="Optima"/>
                <w:b/>
                <w:szCs w:val="20"/>
              </w:rPr>
            </w:pPr>
            <w:r w:rsidRPr="007F4F08">
              <w:rPr>
                <w:rFonts w:ascii="Optima" w:hAnsi="Optima"/>
                <w:b/>
                <w:szCs w:val="20"/>
              </w:rPr>
              <w:t>Date</w:t>
            </w:r>
          </w:p>
        </w:tc>
      </w:tr>
      <w:tr w:rsidR="00C27CE2" w:rsidRPr="007F4F08" w14:paraId="7739691E" w14:textId="77777777" w:rsidTr="00DE0DB9">
        <w:trPr>
          <w:trHeight w:val="251"/>
        </w:trPr>
        <w:tc>
          <w:tcPr>
            <w:tcW w:w="4106" w:type="dxa"/>
          </w:tcPr>
          <w:p w14:paraId="13DC7C70" w14:textId="63D913A0" w:rsidR="00C27CE2" w:rsidRPr="007F4F08" w:rsidRDefault="00DE0DB9" w:rsidP="00D33CA4">
            <w:pPr>
              <w:spacing w:before="240"/>
              <w:rPr>
                <w:rFonts w:ascii="Optima" w:hAnsi="Optima"/>
                <w:szCs w:val="20"/>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c>
          <w:tcPr>
            <w:tcW w:w="3260" w:type="dxa"/>
          </w:tcPr>
          <w:p w14:paraId="0C9E95BB" w14:textId="19D2D20B" w:rsidR="00C27CE2" w:rsidRPr="007F4F08" w:rsidRDefault="00DE0DB9" w:rsidP="00D33CA4">
            <w:pPr>
              <w:spacing w:before="240"/>
              <w:rPr>
                <w:rFonts w:ascii="Optima" w:hAnsi="Optima"/>
                <w:szCs w:val="20"/>
              </w:rPr>
            </w:pPr>
            <w:r w:rsidRPr="00ED3D77">
              <w:rPr>
                <w:rFonts w:ascii="Optima" w:hAnsi="Optima"/>
              </w:rPr>
              <w:fldChar w:fldCharType="begin">
                <w:ffData>
                  <w:name w:val="Text18"/>
                  <w:enabled/>
                  <w:calcOnExit w:val="0"/>
                  <w:textInput/>
                </w:ffData>
              </w:fldChar>
            </w:r>
            <w:r w:rsidRPr="00ED3D77">
              <w:rPr>
                <w:rFonts w:ascii="Optima" w:hAnsi="Optima"/>
              </w:rPr>
              <w:instrText xml:space="preserve"> FORMTEXT </w:instrText>
            </w:r>
            <w:r w:rsidRPr="00ED3D77">
              <w:rPr>
                <w:rFonts w:ascii="Optima" w:hAnsi="Optima"/>
              </w:rPr>
            </w:r>
            <w:r w:rsidRPr="00ED3D77">
              <w:rPr>
                <w:rFonts w:ascii="Optima" w:hAnsi="Optima"/>
              </w:rPr>
              <w:fldChar w:fldCharType="separate"/>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noProof/>
              </w:rPr>
              <w:t> </w:t>
            </w:r>
            <w:r w:rsidRPr="00ED3D77">
              <w:rPr>
                <w:rFonts w:ascii="Optima" w:hAnsi="Optima"/>
              </w:rPr>
              <w:fldChar w:fldCharType="end"/>
            </w:r>
          </w:p>
        </w:tc>
        <w:tc>
          <w:tcPr>
            <w:tcW w:w="2268" w:type="dxa"/>
          </w:tcPr>
          <w:p w14:paraId="3AE2CD86" w14:textId="062B4B09" w:rsidR="00C27CE2" w:rsidRPr="007F4F08" w:rsidRDefault="00533736" w:rsidP="00D33CA4">
            <w:pPr>
              <w:spacing w:before="240"/>
              <w:rPr>
                <w:rFonts w:ascii="Optima" w:hAnsi="Optima"/>
                <w:szCs w:val="20"/>
              </w:rPr>
            </w:pPr>
            <w:r>
              <w:rPr>
                <w:rFonts w:ascii="Optima" w:hAnsi="Optima"/>
              </w:rPr>
              <w:fldChar w:fldCharType="begin">
                <w:ffData>
                  <w:name w:val="Text18"/>
                  <w:enabled/>
                  <w:calcOnExit w:val="0"/>
                  <w:textInput/>
                </w:ffData>
              </w:fldChar>
            </w:r>
            <w:r>
              <w:rPr>
                <w:rFonts w:ascii="Optima" w:hAnsi="Optima"/>
              </w:rPr>
              <w:instrText xml:space="preserve"> FORMTEXT </w:instrText>
            </w:r>
            <w:r>
              <w:rPr>
                <w:rFonts w:ascii="Optima" w:hAnsi="Optima"/>
              </w:rPr>
            </w:r>
            <w:r>
              <w:rPr>
                <w:rFonts w:ascii="Optima" w:hAnsi="Optima"/>
              </w:rPr>
              <w:fldChar w:fldCharType="separate"/>
            </w:r>
            <w:r w:rsidRPr="00EC1B21">
              <w:t>(dd/mm/yyyy)</w:t>
            </w:r>
            <w:r>
              <w:rPr>
                <w:rFonts w:ascii="Optima" w:hAnsi="Optima"/>
              </w:rPr>
              <w:fldChar w:fldCharType="end"/>
            </w:r>
          </w:p>
        </w:tc>
      </w:tr>
    </w:tbl>
    <w:p w14:paraId="6627AD19" w14:textId="77777777" w:rsidR="00D33CA4" w:rsidRPr="007F4F08" w:rsidRDefault="00D33CA4" w:rsidP="00D33CA4">
      <w:pPr>
        <w:spacing w:before="240"/>
        <w:rPr>
          <w:rFonts w:ascii="Optima" w:hAnsi="Optima"/>
          <w:szCs w:val="20"/>
        </w:rPr>
      </w:pPr>
    </w:p>
    <w:sectPr w:rsidR="00D33CA4" w:rsidRPr="007F4F08" w:rsidSect="007F4F08">
      <w:headerReference w:type="even" r:id="rId11"/>
      <w:headerReference w:type="default" r:id="rId12"/>
      <w:footerReference w:type="even" r:id="rId13"/>
      <w:footerReference w:type="default" r:id="rId14"/>
      <w:headerReference w:type="first" r:id="rId15"/>
      <w:footerReference w:type="first" r:id="rId16"/>
      <w:pgSz w:w="11907" w:h="16839" w:code="9"/>
      <w:pgMar w:top="1440" w:right="8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402FE" w14:textId="77777777" w:rsidR="001D541F" w:rsidRDefault="001D541F" w:rsidP="005445DF">
      <w:pPr>
        <w:spacing w:after="0" w:line="240" w:lineRule="auto"/>
      </w:pPr>
      <w:r>
        <w:separator/>
      </w:r>
    </w:p>
  </w:endnote>
  <w:endnote w:type="continuationSeparator" w:id="0">
    <w:p w14:paraId="0902154A" w14:textId="77777777" w:rsidR="001D541F" w:rsidRDefault="001D541F" w:rsidP="00544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auto"/>
    <w:pitch w:val="variable"/>
    <w:sig w:usb0="00000003" w:usb1="00000000" w:usb2="00000000" w:usb3="00000000" w:csb0="00000001" w:csb1="00000000"/>
  </w:font>
  <w:font w:name="Belleza">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6E62" w14:textId="77777777" w:rsidR="007251D4" w:rsidRDefault="00725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22E62" w14:textId="77777777" w:rsidR="007251D4" w:rsidRDefault="007251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20C2E" w14:textId="77777777" w:rsidR="007251D4" w:rsidRDefault="00725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B00C3" w14:textId="77777777" w:rsidR="001D541F" w:rsidRDefault="001D541F" w:rsidP="005445DF">
      <w:pPr>
        <w:spacing w:after="0" w:line="240" w:lineRule="auto"/>
      </w:pPr>
      <w:r>
        <w:separator/>
      </w:r>
    </w:p>
  </w:footnote>
  <w:footnote w:type="continuationSeparator" w:id="0">
    <w:p w14:paraId="5ECA43A2" w14:textId="77777777" w:rsidR="001D541F" w:rsidRDefault="001D541F" w:rsidP="00544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3514E" w14:textId="77777777" w:rsidR="007251D4" w:rsidRDefault="007251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EC58" w14:textId="43CCEF2D" w:rsidR="005B0754" w:rsidRPr="007251D4" w:rsidRDefault="005B0754" w:rsidP="00C27CE2">
    <w:pPr>
      <w:pStyle w:val="Header"/>
      <w:jc w:val="right"/>
      <w:rPr>
        <w:rFonts w:ascii="Optima" w:hAnsi="Optima"/>
      </w:rPr>
    </w:pPr>
    <w:r w:rsidRPr="007251D4">
      <w:rPr>
        <w:rFonts w:ascii="Optima" w:hAnsi="Optima"/>
      </w:rPr>
      <w:t>CSMC RERC FORM 2D 202</w:t>
    </w:r>
    <w:r w:rsidRPr="007251D4">
      <w:rPr>
        <w:noProof/>
      </w:rPr>
      <w:drawing>
        <wp:anchor distT="0" distB="0" distL="114300" distR="114300" simplePos="0" relativeHeight="251659264" behindDoc="0" locked="0" layoutInCell="1" allowOverlap="1" wp14:anchorId="12F0FDCE" wp14:editId="1A5E9171">
          <wp:simplePos x="0" y="0"/>
          <wp:positionH relativeFrom="column">
            <wp:posOffset>-76200</wp:posOffset>
          </wp:positionH>
          <wp:positionV relativeFrom="paragraph">
            <wp:posOffset>-333375</wp:posOffset>
          </wp:positionV>
          <wp:extent cx="2333625" cy="752475"/>
          <wp:effectExtent l="0" t="0" r="0" b="0"/>
          <wp:wrapNone/>
          <wp:docPr id="10" name="Picture 0" descr="CSMC PRIMA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C PRIMARY LOGO.png"/>
                  <pic:cNvPicPr/>
                </pic:nvPicPr>
                <pic:blipFill>
                  <a:blip r:embed="rId1"/>
                  <a:stretch>
                    <a:fillRect/>
                  </a:stretch>
                </pic:blipFill>
                <pic:spPr>
                  <a:xfrm>
                    <a:off x="0" y="0"/>
                    <a:ext cx="2333625" cy="752475"/>
                  </a:xfrm>
                  <a:prstGeom prst="rect">
                    <a:avLst/>
                  </a:prstGeom>
                </pic:spPr>
              </pic:pic>
            </a:graphicData>
          </a:graphic>
        </wp:anchor>
      </w:drawing>
    </w:r>
    <w:r w:rsidRPr="007251D4">
      <w:rPr>
        <w:rFonts w:ascii="Optima" w:hAnsi="Optima"/>
      </w:rPr>
      <w:t>3:</w:t>
    </w:r>
  </w:p>
  <w:p w14:paraId="7EE39420" w14:textId="1560DC4F" w:rsidR="005B0754" w:rsidRDefault="005B0754" w:rsidP="00C27CE2">
    <w:pPr>
      <w:pStyle w:val="Header"/>
      <w:jc w:val="right"/>
      <w:rPr>
        <w:rFonts w:ascii="Optima" w:hAnsi="Optima"/>
        <w:b/>
      </w:rPr>
    </w:pPr>
    <w:r w:rsidRPr="00AA5997">
      <w:rPr>
        <w:rFonts w:ascii="Optima" w:hAnsi="Optima"/>
        <w:b/>
        <w:sz w:val="24"/>
      </w:rPr>
      <w:t>STUDY PROTOCOL ASSESSMENT</w:t>
    </w:r>
  </w:p>
  <w:p w14:paraId="3FF08B15" w14:textId="0A1469F1" w:rsidR="005B0754" w:rsidRPr="00C27CE2" w:rsidRDefault="005B0754" w:rsidP="00C27CE2">
    <w:pPr>
      <w:pStyle w:val="Header"/>
      <w:jc w:val="right"/>
      <w:rPr>
        <w:rFonts w:ascii="Optima" w:hAnsi="Optima"/>
        <w:b/>
      </w:rPr>
    </w:pPr>
    <w:r w:rsidRPr="00C86412">
      <w:rPr>
        <w:rFonts w:ascii="Optima" w:hAnsi="Optima"/>
        <w:sz w:val="18"/>
        <w:szCs w:val="18"/>
      </w:rPr>
      <w:t xml:space="preserve">Page </w:t>
    </w:r>
    <w:r w:rsidRPr="00C86412">
      <w:rPr>
        <w:rFonts w:ascii="Optima" w:hAnsi="Optima"/>
        <w:sz w:val="18"/>
        <w:szCs w:val="18"/>
      </w:rPr>
      <w:fldChar w:fldCharType="begin"/>
    </w:r>
    <w:r w:rsidRPr="00C86412">
      <w:rPr>
        <w:rFonts w:ascii="Optima" w:hAnsi="Optima"/>
        <w:sz w:val="18"/>
        <w:szCs w:val="18"/>
      </w:rPr>
      <w:instrText xml:space="preserve"> PAGE </w:instrText>
    </w:r>
    <w:r w:rsidRPr="00C86412">
      <w:rPr>
        <w:rFonts w:ascii="Optima" w:hAnsi="Optima"/>
        <w:sz w:val="18"/>
        <w:szCs w:val="18"/>
      </w:rPr>
      <w:fldChar w:fldCharType="separate"/>
    </w:r>
    <w:r>
      <w:rPr>
        <w:rFonts w:ascii="Optima" w:hAnsi="Optima"/>
        <w:sz w:val="18"/>
        <w:szCs w:val="18"/>
      </w:rPr>
      <w:t>1</w:t>
    </w:r>
    <w:r w:rsidRPr="00C86412">
      <w:rPr>
        <w:rFonts w:ascii="Optima" w:hAnsi="Optima"/>
        <w:sz w:val="18"/>
        <w:szCs w:val="18"/>
      </w:rPr>
      <w:fldChar w:fldCharType="end"/>
    </w:r>
    <w:r w:rsidRPr="00C86412">
      <w:rPr>
        <w:rFonts w:ascii="Optima" w:hAnsi="Optima"/>
        <w:sz w:val="18"/>
        <w:szCs w:val="18"/>
      </w:rPr>
      <w:t xml:space="preserve"> of </w:t>
    </w:r>
    <w:r w:rsidRPr="00C86412">
      <w:rPr>
        <w:rFonts w:ascii="Optima" w:hAnsi="Optima"/>
        <w:sz w:val="18"/>
        <w:szCs w:val="18"/>
      </w:rPr>
      <w:fldChar w:fldCharType="begin"/>
    </w:r>
    <w:r w:rsidRPr="00C86412">
      <w:rPr>
        <w:rFonts w:ascii="Optima" w:hAnsi="Optima"/>
        <w:sz w:val="18"/>
        <w:szCs w:val="18"/>
      </w:rPr>
      <w:instrText xml:space="preserve"> NUMPAGES  </w:instrText>
    </w:r>
    <w:r w:rsidRPr="00C86412">
      <w:rPr>
        <w:rFonts w:ascii="Optima" w:hAnsi="Optima"/>
        <w:sz w:val="18"/>
        <w:szCs w:val="18"/>
      </w:rPr>
      <w:fldChar w:fldCharType="separate"/>
    </w:r>
    <w:r>
      <w:rPr>
        <w:rFonts w:ascii="Optima" w:hAnsi="Optima"/>
        <w:sz w:val="18"/>
        <w:szCs w:val="18"/>
      </w:rPr>
      <w:t>2</w:t>
    </w:r>
    <w:r w:rsidRPr="00C86412">
      <w:rPr>
        <w:rFonts w:ascii="Optima" w:hAnsi="Optima"/>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B244" w14:textId="77777777" w:rsidR="007251D4" w:rsidRDefault="00725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75EE5"/>
    <w:multiLevelType w:val="hybridMultilevel"/>
    <w:tmpl w:val="80A01052"/>
    <w:lvl w:ilvl="0" w:tplc="11BE1498">
      <w:numFmt w:val="bullet"/>
      <w:lvlText w:val=""/>
      <w:lvlJc w:val="left"/>
      <w:pPr>
        <w:ind w:left="1080" w:hanging="360"/>
      </w:pPr>
      <w:rPr>
        <w:rFonts w:ascii="Symbol" w:eastAsia="Calibri"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15E24545"/>
    <w:multiLevelType w:val="multilevel"/>
    <w:tmpl w:val="4300B05A"/>
    <w:lvl w:ilvl="0">
      <w:start w:val="1"/>
      <w:numFmt w:val="decimal"/>
      <w:lvlText w:val="%1."/>
      <w:lvlJc w:val="left"/>
      <w:pPr>
        <w:ind w:left="360" w:hanging="360"/>
      </w:pPr>
    </w:lvl>
    <w:lvl w:ilvl="1">
      <w:start w:val="1"/>
      <w:numFmt w:val="decimal"/>
      <w:lvlText w:val="%1.%2."/>
      <w:lvlJc w:val="left"/>
      <w:pPr>
        <w:ind w:left="227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7D7709"/>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451B66"/>
    <w:multiLevelType w:val="hybridMultilevel"/>
    <w:tmpl w:val="A2C25C26"/>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1F594D13"/>
    <w:multiLevelType w:val="hybridMultilevel"/>
    <w:tmpl w:val="EC6EBFE8"/>
    <w:lvl w:ilvl="0" w:tplc="9CDAE98C">
      <w:start w:val="1"/>
      <w:numFmt w:val="bullet"/>
      <w:lvlText w:val="£"/>
      <w:lvlJc w:val="left"/>
      <w:pPr>
        <w:ind w:left="1440" w:hanging="360"/>
      </w:pPr>
      <w:rPr>
        <w:rFonts w:ascii="Wingdings 2" w:hAnsi="Wingdings 2"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15:restartNumberingAfterBreak="0">
    <w:nsid w:val="47177A1B"/>
    <w:multiLevelType w:val="hybridMultilevel"/>
    <w:tmpl w:val="41F250E0"/>
    <w:lvl w:ilvl="0" w:tplc="11BE1498">
      <w:numFmt w:val="bullet"/>
      <w:lvlText w:val=""/>
      <w:lvlJc w:val="left"/>
      <w:pPr>
        <w:ind w:left="720" w:hanging="360"/>
      </w:pPr>
      <w:rPr>
        <w:rFonts w:ascii="Symbol" w:eastAsia="Calibri"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7EC6936"/>
    <w:multiLevelType w:val="hybridMultilevel"/>
    <w:tmpl w:val="0124F90E"/>
    <w:lvl w:ilvl="0" w:tplc="11BE1498">
      <w:numFmt w:val="bullet"/>
      <w:lvlText w:val=""/>
      <w:lvlJc w:val="left"/>
      <w:pPr>
        <w:ind w:left="720" w:hanging="360"/>
      </w:pPr>
      <w:rPr>
        <w:rFonts w:ascii="Symbol" w:eastAsia="Calibri"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CEA7052"/>
    <w:multiLevelType w:val="hybridMultilevel"/>
    <w:tmpl w:val="82B61240"/>
    <w:lvl w:ilvl="0" w:tplc="4D10D164">
      <w:start w:val="5"/>
      <w:numFmt w:val="bullet"/>
      <w:lvlText w:val="-"/>
      <w:lvlJc w:val="left"/>
      <w:pPr>
        <w:ind w:left="504" w:hanging="360"/>
      </w:pPr>
      <w:rPr>
        <w:rFonts w:ascii="Palatino Linotype" w:eastAsia="Calibri" w:hAnsi="Palatino Linotype" w:cs="Times New Roman" w:hint="default"/>
      </w:rPr>
    </w:lvl>
    <w:lvl w:ilvl="1" w:tplc="34090003" w:tentative="1">
      <w:start w:val="1"/>
      <w:numFmt w:val="bullet"/>
      <w:lvlText w:val="o"/>
      <w:lvlJc w:val="left"/>
      <w:pPr>
        <w:ind w:left="1224" w:hanging="360"/>
      </w:pPr>
      <w:rPr>
        <w:rFonts w:ascii="Courier New" w:hAnsi="Courier New" w:cs="Courier New" w:hint="default"/>
      </w:rPr>
    </w:lvl>
    <w:lvl w:ilvl="2" w:tplc="34090005" w:tentative="1">
      <w:start w:val="1"/>
      <w:numFmt w:val="bullet"/>
      <w:lvlText w:val=""/>
      <w:lvlJc w:val="left"/>
      <w:pPr>
        <w:ind w:left="1944" w:hanging="360"/>
      </w:pPr>
      <w:rPr>
        <w:rFonts w:ascii="Wingdings" w:hAnsi="Wingdings" w:hint="default"/>
      </w:rPr>
    </w:lvl>
    <w:lvl w:ilvl="3" w:tplc="34090001" w:tentative="1">
      <w:start w:val="1"/>
      <w:numFmt w:val="bullet"/>
      <w:lvlText w:val=""/>
      <w:lvlJc w:val="left"/>
      <w:pPr>
        <w:ind w:left="2664" w:hanging="360"/>
      </w:pPr>
      <w:rPr>
        <w:rFonts w:ascii="Symbol" w:hAnsi="Symbol" w:hint="default"/>
      </w:rPr>
    </w:lvl>
    <w:lvl w:ilvl="4" w:tplc="34090003" w:tentative="1">
      <w:start w:val="1"/>
      <w:numFmt w:val="bullet"/>
      <w:lvlText w:val="o"/>
      <w:lvlJc w:val="left"/>
      <w:pPr>
        <w:ind w:left="3384" w:hanging="360"/>
      </w:pPr>
      <w:rPr>
        <w:rFonts w:ascii="Courier New" w:hAnsi="Courier New" w:cs="Courier New" w:hint="default"/>
      </w:rPr>
    </w:lvl>
    <w:lvl w:ilvl="5" w:tplc="34090005" w:tentative="1">
      <w:start w:val="1"/>
      <w:numFmt w:val="bullet"/>
      <w:lvlText w:val=""/>
      <w:lvlJc w:val="left"/>
      <w:pPr>
        <w:ind w:left="4104" w:hanging="360"/>
      </w:pPr>
      <w:rPr>
        <w:rFonts w:ascii="Wingdings" w:hAnsi="Wingdings" w:hint="default"/>
      </w:rPr>
    </w:lvl>
    <w:lvl w:ilvl="6" w:tplc="34090001" w:tentative="1">
      <w:start w:val="1"/>
      <w:numFmt w:val="bullet"/>
      <w:lvlText w:val=""/>
      <w:lvlJc w:val="left"/>
      <w:pPr>
        <w:ind w:left="4824" w:hanging="360"/>
      </w:pPr>
      <w:rPr>
        <w:rFonts w:ascii="Symbol" w:hAnsi="Symbol" w:hint="default"/>
      </w:rPr>
    </w:lvl>
    <w:lvl w:ilvl="7" w:tplc="34090003" w:tentative="1">
      <w:start w:val="1"/>
      <w:numFmt w:val="bullet"/>
      <w:lvlText w:val="o"/>
      <w:lvlJc w:val="left"/>
      <w:pPr>
        <w:ind w:left="5544" w:hanging="360"/>
      </w:pPr>
      <w:rPr>
        <w:rFonts w:ascii="Courier New" w:hAnsi="Courier New" w:cs="Courier New" w:hint="default"/>
      </w:rPr>
    </w:lvl>
    <w:lvl w:ilvl="8" w:tplc="34090005" w:tentative="1">
      <w:start w:val="1"/>
      <w:numFmt w:val="bullet"/>
      <w:lvlText w:val=""/>
      <w:lvlJc w:val="left"/>
      <w:pPr>
        <w:ind w:left="6264" w:hanging="360"/>
      </w:pPr>
      <w:rPr>
        <w:rFonts w:ascii="Wingdings" w:hAnsi="Wingdings" w:hint="default"/>
      </w:rPr>
    </w:lvl>
  </w:abstractNum>
  <w:abstractNum w:abstractNumId="8" w15:restartNumberingAfterBreak="0">
    <w:nsid w:val="625C2350"/>
    <w:multiLevelType w:val="hybridMultilevel"/>
    <w:tmpl w:val="CF6AB696"/>
    <w:lvl w:ilvl="0" w:tplc="11BE1498">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78D4C6C"/>
    <w:multiLevelType w:val="hybridMultilevel"/>
    <w:tmpl w:val="1F960240"/>
    <w:lvl w:ilvl="0" w:tplc="68F4E880">
      <w:start w:val="5"/>
      <w:numFmt w:val="bullet"/>
      <w:lvlText w:val="-"/>
      <w:lvlJc w:val="left"/>
      <w:pPr>
        <w:ind w:left="504" w:hanging="360"/>
      </w:pPr>
      <w:rPr>
        <w:rFonts w:ascii="Palatino Linotype" w:eastAsia="Calibri" w:hAnsi="Palatino Linotype" w:cs="Times New Roman" w:hint="default"/>
      </w:rPr>
    </w:lvl>
    <w:lvl w:ilvl="1" w:tplc="34090003" w:tentative="1">
      <w:start w:val="1"/>
      <w:numFmt w:val="bullet"/>
      <w:lvlText w:val="o"/>
      <w:lvlJc w:val="left"/>
      <w:pPr>
        <w:ind w:left="1224" w:hanging="360"/>
      </w:pPr>
      <w:rPr>
        <w:rFonts w:ascii="Courier New" w:hAnsi="Courier New" w:cs="Courier New" w:hint="default"/>
      </w:rPr>
    </w:lvl>
    <w:lvl w:ilvl="2" w:tplc="34090005" w:tentative="1">
      <w:start w:val="1"/>
      <w:numFmt w:val="bullet"/>
      <w:lvlText w:val=""/>
      <w:lvlJc w:val="left"/>
      <w:pPr>
        <w:ind w:left="1944" w:hanging="360"/>
      </w:pPr>
      <w:rPr>
        <w:rFonts w:ascii="Wingdings" w:hAnsi="Wingdings" w:hint="default"/>
      </w:rPr>
    </w:lvl>
    <w:lvl w:ilvl="3" w:tplc="34090001" w:tentative="1">
      <w:start w:val="1"/>
      <w:numFmt w:val="bullet"/>
      <w:lvlText w:val=""/>
      <w:lvlJc w:val="left"/>
      <w:pPr>
        <w:ind w:left="2664" w:hanging="360"/>
      </w:pPr>
      <w:rPr>
        <w:rFonts w:ascii="Symbol" w:hAnsi="Symbol" w:hint="default"/>
      </w:rPr>
    </w:lvl>
    <w:lvl w:ilvl="4" w:tplc="34090003" w:tentative="1">
      <w:start w:val="1"/>
      <w:numFmt w:val="bullet"/>
      <w:lvlText w:val="o"/>
      <w:lvlJc w:val="left"/>
      <w:pPr>
        <w:ind w:left="3384" w:hanging="360"/>
      </w:pPr>
      <w:rPr>
        <w:rFonts w:ascii="Courier New" w:hAnsi="Courier New" w:cs="Courier New" w:hint="default"/>
      </w:rPr>
    </w:lvl>
    <w:lvl w:ilvl="5" w:tplc="34090005" w:tentative="1">
      <w:start w:val="1"/>
      <w:numFmt w:val="bullet"/>
      <w:lvlText w:val=""/>
      <w:lvlJc w:val="left"/>
      <w:pPr>
        <w:ind w:left="4104" w:hanging="360"/>
      </w:pPr>
      <w:rPr>
        <w:rFonts w:ascii="Wingdings" w:hAnsi="Wingdings" w:hint="default"/>
      </w:rPr>
    </w:lvl>
    <w:lvl w:ilvl="6" w:tplc="34090001" w:tentative="1">
      <w:start w:val="1"/>
      <w:numFmt w:val="bullet"/>
      <w:lvlText w:val=""/>
      <w:lvlJc w:val="left"/>
      <w:pPr>
        <w:ind w:left="4824" w:hanging="360"/>
      </w:pPr>
      <w:rPr>
        <w:rFonts w:ascii="Symbol" w:hAnsi="Symbol" w:hint="default"/>
      </w:rPr>
    </w:lvl>
    <w:lvl w:ilvl="7" w:tplc="34090003" w:tentative="1">
      <w:start w:val="1"/>
      <w:numFmt w:val="bullet"/>
      <w:lvlText w:val="o"/>
      <w:lvlJc w:val="left"/>
      <w:pPr>
        <w:ind w:left="5544" w:hanging="360"/>
      </w:pPr>
      <w:rPr>
        <w:rFonts w:ascii="Courier New" w:hAnsi="Courier New" w:cs="Courier New" w:hint="default"/>
      </w:rPr>
    </w:lvl>
    <w:lvl w:ilvl="8" w:tplc="34090005" w:tentative="1">
      <w:start w:val="1"/>
      <w:numFmt w:val="bullet"/>
      <w:lvlText w:val=""/>
      <w:lvlJc w:val="left"/>
      <w:pPr>
        <w:ind w:left="6264" w:hanging="360"/>
      </w:pPr>
      <w:rPr>
        <w:rFonts w:ascii="Wingdings" w:hAnsi="Wingdings" w:hint="default"/>
      </w:rPr>
    </w:lvl>
  </w:abstractNum>
  <w:abstractNum w:abstractNumId="10" w15:restartNumberingAfterBreak="0">
    <w:nsid w:val="7DFB5461"/>
    <w:multiLevelType w:val="hybridMultilevel"/>
    <w:tmpl w:val="AD5E8A7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9"/>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TbSrJZqjSA7fvI3BLI9AWfyFFMFRQbR+Qn8Hj2CFksRd9rYM3JF8ttScKEFSR5QU0Q5tIXAnrBbNTxtVc/wlKQ==" w:salt="olVQFH4/ff9sphB25SkSK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A70"/>
    <w:rsid w:val="00003525"/>
    <w:rsid w:val="00023E49"/>
    <w:rsid w:val="000465EF"/>
    <w:rsid w:val="00062B40"/>
    <w:rsid w:val="0007227C"/>
    <w:rsid w:val="000725C7"/>
    <w:rsid w:val="0007576A"/>
    <w:rsid w:val="00076351"/>
    <w:rsid w:val="00076E25"/>
    <w:rsid w:val="00092BC0"/>
    <w:rsid w:val="00093696"/>
    <w:rsid w:val="00093E30"/>
    <w:rsid w:val="00096307"/>
    <w:rsid w:val="000A4A85"/>
    <w:rsid w:val="000A615E"/>
    <w:rsid w:val="000B5D48"/>
    <w:rsid w:val="000D48E0"/>
    <w:rsid w:val="000E3D1E"/>
    <w:rsid w:val="0010769E"/>
    <w:rsid w:val="00114598"/>
    <w:rsid w:val="00117B25"/>
    <w:rsid w:val="0012579E"/>
    <w:rsid w:val="00132B21"/>
    <w:rsid w:val="00137BDA"/>
    <w:rsid w:val="00137C77"/>
    <w:rsid w:val="0017479A"/>
    <w:rsid w:val="001759A4"/>
    <w:rsid w:val="00182786"/>
    <w:rsid w:val="001A0C00"/>
    <w:rsid w:val="001A7BE7"/>
    <w:rsid w:val="001B4444"/>
    <w:rsid w:val="001B772E"/>
    <w:rsid w:val="001C4FD8"/>
    <w:rsid w:val="001C5E3C"/>
    <w:rsid w:val="001C7045"/>
    <w:rsid w:val="001D2571"/>
    <w:rsid w:val="001D541F"/>
    <w:rsid w:val="001D6FE2"/>
    <w:rsid w:val="001E565B"/>
    <w:rsid w:val="001E5F0A"/>
    <w:rsid w:val="001F485E"/>
    <w:rsid w:val="00201060"/>
    <w:rsid w:val="00213269"/>
    <w:rsid w:val="00223DE7"/>
    <w:rsid w:val="00223E5F"/>
    <w:rsid w:val="002410ED"/>
    <w:rsid w:val="00244DE0"/>
    <w:rsid w:val="00254AAB"/>
    <w:rsid w:val="002552A8"/>
    <w:rsid w:val="002730B6"/>
    <w:rsid w:val="00273D28"/>
    <w:rsid w:val="00283951"/>
    <w:rsid w:val="002909F1"/>
    <w:rsid w:val="00297FEB"/>
    <w:rsid w:val="002A364A"/>
    <w:rsid w:val="002C214B"/>
    <w:rsid w:val="002C65F5"/>
    <w:rsid w:val="002E53A1"/>
    <w:rsid w:val="002E695F"/>
    <w:rsid w:val="002F172B"/>
    <w:rsid w:val="00305ABE"/>
    <w:rsid w:val="00310E06"/>
    <w:rsid w:val="00315A8E"/>
    <w:rsid w:val="00320322"/>
    <w:rsid w:val="00321AE1"/>
    <w:rsid w:val="00324B30"/>
    <w:rsid w:val="003263C4"/>
    <w:rsid w:val="00336A71"/>
    <w:rsid w:val="0033764F"/>
    <w:rsid w:val="00337953"/>
    <w:rsid w:val="0037216A"/>
    <w:rsid w:val="003837F2"/>
    <w:rsid w:val="00383ECE"/>
    <w:rsid w:val="00386870"/>
    <w:rsid w:val="003A4644"/>
    <w:rsid w:val="003B4C67"/>
    <w:rsid w:val="003C0A70"/>
    <w:rsid w:val="003C665D"/>
    <w:rsid w:val="003D4C94"/>
    <w:rsid w:val="003E1E42"/>
    <w:rsid w:val="003E7A1E"/>
    <w:rsid w:val="003F2346"/>
    <w:rsid w:val="00406C44"/>
    <w:rsid w:val="004205E4"/>
    <w:rsid w:val="0043153E"/>
    <w:rsid w:val="00431BC6"/>
    <w:rsid w:val="00455E21"/>
    <w:rsid w:val="00462AB8"/>
    <w:rsid w:val="00463EEC"/>
    <w:rsid w:val="0047446E"/>
    <w:rsid w:val="0047621E"/>
    <w:rsid w:val="0048301C"/>
    <w:rsid w:val="00483046"/>
    <w:rsid w:val="00484FAC"/>
    <w:rsid w:val="00490B9A"/>
    <w:rsid w:val="0049496C"/>
    <w:rsid w:val="004B51AC"/>
    <w:rsid w:val="004B57F6"/>
    <w:rsid w:val="004C29C6"/>
    <w:rsid w:val="004D3E2C"/>
    <w:rsid w:val="004D5BB6"/>
    <w:rsid w:val="004E2159"/>
    <w:rsid w:val="004F58C4"/>
    <w:rsid w:val="004F74CC"/>
    <w:rsid w:val="005050CD"/>
    <w:rsid w:val="00514E5B"/>
    <w:rsid w:val="005166B6"/>
    <w:rsid w:val="00533736"/>
    <w:rsid w:val="00541222"/>
    <w:rsid w:val="005414CA"/>
    <w:rsid w:val="005445DF"/>
    <w:rsid w:val="00553F5A"/>
    <w:rsid w:val="0056076F"/>
    <w:rsid w:val="0056691A"/>
    <w:rsid w:val="0057406A"/>
    <w:rsid w:val="00590BEF"/>
    <w:rsid w:val="00591725"/>
    <w:rsid w:val="00593896"/>
    <w:rsid w:val="005A0082"/>
    <w:rsid w:val="005B0754"/>
    <w:rsid w:val="005B4315"/>
    <w:rsid w:val="005B797E"/>
    <w:rsid w:val="005C125E"/>
    <w:rsid w:val="005C66B7"/>
    <w:rsid w:val="005E3D60"/>
    <w:rsid w:val="005E3E64"/>
    <w:rsid w:val="005F17DE"/>
    <w:rsid w:val="005F4767"/>
    <w:rsid w:val="0060176A"/>
    <w:rsid w:val="0060614B"/>
    <w:rsid w:val="00610801"/>
    <w:rsid w:val="0062525B"/>
    <w:rsid w:val="006253D7"/>
    <w:rsid w:val="00635BB7"/>
    <w:rsid w:val="00637942"/>
    <w:rsid w:val="0065099C"/>
    <w:rsid w:val="00661693"/>
    <w:rsid w:val="00670A5D"/>
    <w:rsid w:val="00672B16"/>
    <w:rsid w:val="0068161C"/>
    <w:rsid w:val="00691290"/>
    <w:rsid w:val="00694527"/>
    <w:rsid w:val="00696EC7"/>
    <w:rsid w:val="006A7729"/>
    <w:rsid w:val="006D2952"/>
    <w:rsid w:val="006F2E12"/>
    <w:rsid w:val="0071237D"/>
    <w:rsid w:val="00723F10"/>
    <w:rsid w:val="007251D4"/>
    <w:rsid w:val="00730BEB"/>
    <w:rsid w:val="00737AA4"/>
    <w:rsid w:val="00753008"/>
    <w:rsid w:val="0075420C"/>
    <w:rsid w:val="007566A8"/>
    <w:rsid w:val="00766B57"/>
    <w:rsid w:val="0076705C"/>
    <w:rsid w:val="00774D8F"/>
    <w:rsid w:val="00783955"/>
    <w:rsid w:val="00784222"/>
    <w:rsid w:val="0078439A"/>
    <w:rsid w:val="00791409"/>
    <w:rsid w:val="007977F6"/>
    <w:rsid w:val="007A35D2"/>
    <w:rsid w:val="007A5C70"/>
    <w:rsid w:val="007D1E5E"/>
    <w:rsid w:val="007D3DDF"/>
    <w:rsid w:val="007E52FF"/>
    <w:rsid w:val="007F2C4D"/>
    <w:rsid w:val="007F3D44"/>
    <w:rsid w:val="007F4F08"/>
    <w:rsid w:val="007F5F2D"/>
    <w:rsid w:val="00806400"/>
    <w:rsid w:val="00812B91"/>
    <w:rsid w:val="0081559E"/>
    <w:rsid w:val="008178D9"/>
    <w:rsid w:val="00820835"/>
    <w:rsid w:val="00831207"/>
    <w:rsid w:val="00831FA1"/>
    <w:rsid w:val="00837B93"/>
    <w:rsid w:val="00852999"/>
    <w:rsid w:val="00862590"/>
    <w:rsid w:val="0087694E"/>
    <w:rsid w:val="00877470"/>
    <w:rsid w:val="00887FB5"/>
    <w:rsid w:val="00895486"/>
    <w:rsid w:val="008A5F1D"/>
    <w:rsid w:val="008C18FB"/>
    <w:rsid w:val="008C4ED6"/>
    <w:rsid w:val="008D5498"/>
    <w:rsid w:val="00913704"/>
    <w:rsid w:val="00913847"/>
    <w:rsid w:val="00914099"/>
    <w:rsid w:val="009236E9"/>
    <w:rsid w:val="00923704"/>
    <w:rsid w:val="009239B7"/>
    <w:rsid w:val="009245D8"/>
    <w:rsid w:val="00933B22"/>
    <w:rsid w:val="00937AC3"/>
    <w:rsid w:val="00937B8D"/>
    <w:rsid w:val="009412F1"/>
    <w:rsid w:val="00944AC9"/>
    <w:rsid w:val="00950041"/>
    <w:rsid w:val="009549F8"/>
    <w:rsid w:val="009633B1"/>
    <w:rsid w:val="00983BC1"/>
    <w:rsid w:val="00986954"/>
    <w:rsid w:val="009C0F09"/>
    <w:rsid w:val="009D28AD"/>
    <w:rsid w:val="009D4463"/>
    <w:rsid w:val="009E01C8"/>
    <w:rsid w:val="009E79AB"/>
    <w:rsid w:val="009F2DF9"/>
    <w:rsid w:val="009F3056"/>
    <w:rsid w:val="009F78C4"/>
    <w:rsid w:val="00A01163"/>
    <w:rsid w:val="00A01CB3"/>
    <w:rsid w:val="00A05845"/>
    <w:rsid w:val="00A20C8D"/>
    <w:rsid w:val="00A21622"/>
    <w:rsid w:val="00A301DD"/>
    <w:rsid w:val="00A33C1D"/>
    <w:rsid w:val="00A50B79"/>
    <w:rsid w:val="00A54451"/>
    <w:rsid w:val="00A6788E"/>
    <w:rsid w:val="00A74536"/>
    <w:rsid w:val="00A77163"/>
    <w:rsid w:val="00A77745"/>
    <w:rsid w:val="00A93138"/>
    <w:rsid w:val="00A93C3E"/>
    <w:rsid w:val="00AA0455"/>
    <w:rsid w:val="00AA5997"/>
    <w:rsid w:val="00AB5921"/>
    <w:rsid w:val="00AC6099"/>
    <w:rsid w:val="00AD1CA4"/>
    <w:rsid w:val="00AF3B42"/>
    <w:rsid w:val="00AF55F1"/>
    <w:rsid w:val="00B0098E"/>
    <w:rsid w:val="00B12948"/>
    <w:rsid w:val="00B1384E"/>
    <w:rsid w:val="00B164BA"/>
    <w:rsid w:val="00B21E36"/>
    <w:rsid w:val="00B24EBA"/>
    <w:rsid w:val="00B4439B"/>
    <w:rsid w:val="00B55CE6"/>
    <w:rsid w:val="00B565A3"/>
    <w:rsid w:val="00B646F6"/>
    <w:rsid w:val="00B67D98"/>
    <w:rsid w:val="00B7742A"/>
    <w:rsid w:val="00B80532"/>
    <w:rsid w:val="00B80C20"/>
    <w:rsid w:val="00B81074"/>
    <w:rsid w:val="00B90D44"/>
    <w:rsid w:val="00B93D18"/>
    <w:rsid w:val="00B94E65"/>
    <w:rsid w:val="00BA66B3"/>
    <w:rsid w:val="00BB2EAC"/>
    <w:rsid w:val="00BB590B"/>
    <w:rsid w:val="00BB748E"/>
    <w:rsid w:val="00BE00F2"/>
    <w:rsid w:val="00BE1E22"/>
    <w:rsid w:val="00C0276F"/>
    <w:rsid w:val="00C03016"/>
    <w:rsid w:val="00C16530"/>
    <w:rsid w:val="00C27CE2"/>
    <w:rsid w:val="00C3225F"/>
    <w:rsid w:val="00C32B24"/>
    <w:rsid w:val="00C34B84"/>
    <w:rsid w:val="00C40022"/>
    <w:rsid w:val="00C41044"/>
    <w:rsid w:val="00C52B3D"/>
    <w:rsid w:val="00C5317A"/>
    <w:rsid w:val="00C74BCF"/>
    <w:rsid w:val="00C75796"/>
    <w:rsid w:val="00C774F3"/>
    <w:rsid w:val="00C850DE"/>
    <w:rsid w:val="00C85FBC"/>
    <w:rsid w:val="00C8625D"/>
    <w:rsid w:val="00C90066"/>
    <w:rsid w:val="00C91EB1"/>
    <w:rsid w:val="00CC528E"/>
    <w:rsid w:val="00CD0F74"/>
    <w:rsid w:val="00CD7B42"/>
    <w:rsid w:val="00CE2829"/>
    <w:rsid w:val="00CE2C57"/>
    <w:rsid w:val="00CE4397"/>
    <w:rsid w:val="00CE57EF"/>
    <w:rsid w:val="00CE7594"/>
    <w:rsid w:val="00CE79C6"/>
    <w:rsid w:val="00CF3F5B"/>
    <w:rsid w:val="00D002E2"/>
    <w:rsid w:val="00D10AE7"/>
    <w:rsid w:val="00D1641F"/>
    <w:rsid w:val="00D17B7C"/>
    <w:rsid w:val="00D20AD9"/>
    <w:rsid w:val="00D22482"/>
    <w:rsid w:val="00D27615"/>
    <w:rsid w:val="00D32B76"/>
    <w:rsid w:val="00D33CA4"/>
    <w:rsid w:val="00D44367"/>
    <w:rsid w:val="00D45426"/>
    <w:rsid w:val="00D47C01"/>
    <w:rsid w:val="00D74038"/>
    <w:rsid w:val="00D76496"/>
    <w:rsid w:val="00D807FF"/>
    <w:rsid w:val="00D83138"/>
    <w:rsid w:val="00D91DAA"/>
    <w:rsid w:val="00DA36A6"/>
    <w:rsid w:val="00DA6051"/>
    <w:rsid w:val="00DA68AB"/>
    <w:rsid w:val="00DB2B86"/>
    <w:rsid w:val="00DB3964"/>
    <w:rsid w:val="00DB4CFA"/>
    <w:rsid w:val="00DB6B41"/>
    <w:rsid w:val="00DC6A36"/>
    <w:rsid w:val="00DE0DB9"/>
    <w:rsid w:val="00DE1F36"/>
    <w:rsid w:val="00DE35E1"/>
    <w:rsid w:val="00DF3EE2"/>
    <w:rsid w:val="00DF6106"/>
    <w:rsid w:val="00DF6E3A"/>
    <w:rsid w:val="00DF7981"/>
    <w:rsid w:val="00E07EE6"/>
    <w:rsid w:val="00E11BC4"/>
    <w:rsid w:val="00E14C36"/>
    <w:rsid w:val="00E31C9C"/>
    <w:rsid w:val="00E32EF0"/>
    <w:rsid w:val="00E46A70"/>
    <w:rsid w:val="00E508CE"/>
    <w:rsid w:val="00E6404A"/>
    <w:rsid w:val="00E6726B"/>
    <w:rsid w:val="00E67EA9"/>
    <w:rsid w:val="00E707E4"/>
    <w:rsid w:val="00E8117C"/>
    <w:rsid w:val="00E84072"/>
    <w:rsid w:val="00E87733"/>
    <w:rsid w:val="00EA108E"/>
    <w:rsid w:val="00EB2A2E"/>
    <w:rsid w:val="00EB65F6"/>
    <w:rsid w:val="00EB6C5B"/>
    <w:rsid w:val="00EC5642"/>
    <w:rsid w:val="00EE69EC"/>
    <w:rsid w:val="00EF5CD5"/>
    <w:rsid w:val="00F22B9E"/>
    <w:rsid w:val="00F37BB8"/>
    <w:rsid w:val="00F42F6A"/>
    <w:rsid w:val="00F45758"/>
    <w:rsid w:val="00F470C6"/>
    <w:rsid w:val="00F67B84"/>
    <w:rsid w:val="00F70C10"/>
    <w:rsid w:val="00F8503F"/>
    <w:rsid w:val="00F874B3"/>
    <w:rsid w:val="00FC53F7"/>
    <w:rsid w:val="00FD728C"/>
    <w:rsid w:val="00FE1457"/>
    <w:rsid w:val="00FF71FA"/>
    <w:rsid w:val="00FF774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38416"/>
  <w15:chartTrackingRefBased/>
  <w15:docId w15:val="{9DBE3CA7-AA50-4168-926A-2081B275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E65"/>
    <w:pPr>
      <w:spacing w:after="200" w:line="276" w:lineRule="auto"/>
    </w:pPr>
    <w:rPr>
      <w:sz w:val="22"/>
      <w:szCs w:val="22"/>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36A6"/>
    <w:pPr>
      <w:ind w:left="720"/>
      <w:contextualSpacing/>
    </w:pPr>
  </w:style>
  <w:style w:type="paragraph" w:styleId="BalloonText">
    <w:name w:val="Balloon Text"/>
    <w:basedOn w:val="Normal"/>
    <w:link w:val="BalloonTextChar"/>
    <w:uiPriority w:val="99"/>
    <w:semiHidden/>
    <w:unhideWhenUsed/>
    <w:rsid w:val="009236E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36E9"/>
    <w:rPr>
      <w:rFonts w:ascii="Tahoma" w:hAnsi="Tahoma" w:cs="Tahoma"/>
      <w:sz w:val="16"/>
      <w:szCs w:val="16"/>
    </w:rPr>
  </w:style>
  <w:style w:type="paragraph" w:styleId="Header">
    <w:name w:val="header"/>
    <w:basedOn w:val="Normal"/>
    <w:link w:val="HeaderChar"/>
    <w:uiPriority w:val="99"/>
    <w:unhideWhenUsed/>
    <w:rsid w:val="00544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5DF"/>
  </w:style>
  <w:style w:type="paragraph" w:styleId="Footer">
    <w:name w:val="footer"/>
    <w:basedOn w:val="Normal"/>
    <w:link w:val="FooterChar"/>
    <w:uiPriority w:val="99"/>
    <w:unhideWhenUsed/>
    <w:rsid w:val="00544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5DF"/>
  </w:style>
  <w:style w:type="paragraph" w:styleId="FootnoteText">
    <w:name w:val="footnote text"/>
    <w:basedOn w:val="Normal"/>
    <w:link w:val="FootnoteTextChar"/>
    <w:uiPriority w:val="99"/>
    <w:semiHidden/>
    <w:unhideWhenUsed/>
    <w:rsid w:val="00B646F6"/>
    <w:rPr>
      <w:sz w:val="20"/>
      <w:szCs w:val="20"/>
      <w:lang w:val="x-none"/>
    </w:rPr>
  </w:style>
  <w:style w:type="character" w:customStyle="1" w:styleId="FootnoteTextChar">
    <w:name w:val="Footnote Text Char"/>
    <w:link w:val="FootnoteText"/>
    <w:uiPriority w:val="99"/>
    <w:semiHidden/>
    <w:rsid w:val="00B646F6"/>
    <w:rPr>
      <w:lang w:val="x-none" w:eastAsia="en-US"/>
    </w:rPr>
  </w:style>
  <w:style w:type="character" w:styleId="FootnoteReference">
    <w:name w:val="footnote reference"/>
    <w:uiPriority w:val="99"/>
    <w:semiHidden/>
    <w:unhideWhenUsed/>
    <w:rsid w:val="00B646F6"/>
    <w:rPr>
      <w:vertAlign w:val="superscript"/>
    </w:rPr>
  </w:style>
  <w:style w:type="paragraph" w:styleId="NoSpacing">
    <w:name w:val="No Spacing"/>
    <w:uiPriority w:val="1"/>
    <w:qFormat/>
    <w:rsid w:val="007F4F08"/>
    <w:rPr>
      <w:sz w:val="22"/>
      <w:szCs w:val="22"/>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51197">
      <w:bodyDiv w:val="1"/>
      <w:marLeft w:val="0"/>
      <w:marRight w:val="0"/>
      <w:marTop w:val="0"/>
      <w:marBottom w:val="0"/>
      <w:divBdr>
        <w:top w:val="none" w:sz="0" w:space="0" w:color="auto"/>
        <w:left w:val="none" w:sz="0" w:space="0" w:color="auto"/>
        <w:bottom w:val="none" w:sz="0" w:space="0" w:color="auto"/>
        <w:right w:val="none" w:sz="0" w:space="0" w:color="auto"/>
      </w:divBdr>
    </w:div>
    <w:div w:id="757601419">
      <w:bodyDiv w:val="1"/>
      <w:marLeft w:val="0"/>
      <w:marRight w:val="0"/>
      <w:marTop w:val="0"/>
      <w:marBottom w:val="0"/>
      <w:divBdr>
        <w:top w:val="none" w:sz="0" w:space="0" w:color="auto"/>
        <w:left w:val="none" w:sz="0" w:space="0" w:color="auto"/>
        <w:bottom w:val="none" w:sz="0" w:space="0" w:color="auto"/>
        <w:right w:val="none" w:sz="0" w:space="0" w:color="auto"/>
      </w:divBdr>
    </w:div>
    <w:div w:id="970666781">
      <w:bodyDiv w:val="1"/>
      <w:marLeft w:val="0"/>
      <w:marRight w:val="0"/>
      <w:marTop w:val="0"/>
      <w:marBottom w:val="0"/>
      <w:divBdr>
        <w:top w:val="none" w:sz="0" w:space="0" w:color="auto"/>
        <w:left w:val="none" w:sz="0" w:space="0" w:color="auto"/>
        <w:bottom w:val="none" w:sz="0" w:space="0" w:color="auto"/>
        <w:right w:val="none" w:sz="0" w:space="0" w:color="auto"/>
      </w:divBdr>
    </w:div>
    <w:div w:id="1239748803">
      <w:bodyDiv w:val="1"/>
      <w:marLeft w:val="0"/>
      <w:marRight w:val="0"/>
      <w:marTop w:val="0"/>
      <w:marBottom w:val="0"/>
      <w:divBdr>
        <w:top w:val="none" w:sz="0" w:space="0" w:color="auto"/>
        <w:left w:val="none" w:sz="0" w:space="0" w:color="auto"/>
        <w:bottom w:val="none" w:sz="0" w:space="0" w:color="auto"/>
        <w:right w:val="none" w:sz="0" w:space="0" w:color="auto"/>
      </w:divBdr>
    </w:div>
    <w:div w:id="1724131251">
      <w:bodyDiv w:val="1"/>
      <w:marLeft w:val="0"/>
      <w:marRight w:val="0"/>
      <w:marTop w:val="0"/>
      <w:marBottom w:val="0"/>
      <w:divBdr>
        <w:top w:val="none" w:sz="0" w:space="0" w:color="auto"/>
        <w:left w:val="none" w:sz="0" w:space="0" w:color="auto"/>
        <w:bottom w:val="none" w:sz="0" w:space="0" w:color="auto"/>
        <w:right w:val="none" w:sz="0" w:space="0" w:color="auto"/>
      </w:divBdr>
    </w:div>
    <w:div w:id="209069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EC1C423-A40C-46AA-A032-13338A54FA67}">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2.xml><?xml version="1.0" encoding="utf-8"?>
<ds:datastoreItem xmlns:ds="http://schemas.openxmlformats.org/officeDocument/2006/customXml" ds:itemID="{A0A2569A-FE66-49C5-921A-CC7DAC85547A}">
  <ds:schemaRefs>
    <ds:schemaRef ds:uri="http://schemas.microsoft.com/sharepoint/v3/contenttype/forms"/>
  </ds:schemaRefs>
</ds:datastoreItem>
</file>

<file path=customXml/itemProps3.xml><?xml version="1.0" encoding="utf-8"?>
<ds:datastoreItem xmlns:ds="http://schemas.openxmlformats.org/officeDocument/2006/customXml" ds:itemID="{41C2C976-2CFD-4D1C-B87C-D953C022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72F049-A25A-4821-A35C-D4A79AD0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PROTOCOL ASSESSMENT FORM</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ASSESSMENT FORM</dc:title>
  <dc:subject/>
  <dc:creator>UPMREB</dc:creator>
  <cp:keywords/>
  <dc:description>Final 29 July 2019</dc:description>
  <cp:lastModifiedBy>Janice N. Bacarisas</cp:lastModifiedBy>
  <cp:revision>58</cp:revision>
  <cp:lastPrinted>2024-10-08T06:17:00Z</cp:lastPrinted>
  <dcterms:created xsi:type="dcterms:W3CDTF">2024-07-01T05:42:00Z</dcterms:created>
  <dcterms:modified xsi:type="dcterms:W3CDTF">2024-10-08T06:18:00Z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ba494c1153386ec22479d8f59c819403a4e3048187f806fac3b47824ee74670e</vt:lpwstr>
  </property>
  <property fmtid="{D5CDD505-2E9C-101B-9397-08002B2CF9AE}" pid="3" name="ContentTypeId">
    <vt:lpwstr>0x010100A2223BB57B20F649B8BA67CEF666B6B1</vt:lpwstr>
  </property>
</Properties>
</file>